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50" w:lineRule="atLeast"/>
        <w:jc w:val="both"/>
        <w:outlineLvl w:val="0"/>
        <w:rPr>
          <w:rFonts w:hint="eastAsia" w:ascii="仿宋" w:hAnsi="仿宋" w:eastAsia="仿宋" w:cs="仿宋"/>
          <w:color w:val="000000"/>
          <w:kern w:val="36"/>
          <w:sz w:val="32"/>
          <w:szCs w:val="32"/>
          <w:lang w:val="en-US" w:eastAsia="zh-CN"/>
        </w:rPr>
      </w:pPr>
    </w:p>
    <w:p>
      <w:pPr>
        <w:widowControl/>
        <w:spacing w:line="450" w:lineRule="atLeast"/>
        <w:jc w:val="both"/>
        <w:outlineLvl w:val="0"/>
        <w:rPr>
          <w:rFonts w:hint="eastAsia" w:ascii="仿宋" w:hAnsi="仿宋" w:eastAsia="仿宋" w:cs="仿宋"/>
          <w:color w:val="000000"/>
          <w:kern w:val="36"/>
          <w:sz w:val="32"/>
          <w:szCs w:val="32"/>
          <w:lang w:val="en-US" w:eastAsia="zh-CN"/>
        </w:rPr>
      </w:pPr>
    </w:p>
    <w:p>
      <w:pPr>
        <w:widowControl/>
        <w:spacing w:line="450" w:lineRule="atLeast"/>
        <w:jc w:val="both"/>
        <w:outlineLvl w:val="0"/>
        <w:rPr>
          <w:rFonts w:hint="eastAsia" w:ascii="仿宋" w:hAnsi="仿宋" w:eastAsia="仿宋" w:cs="仿宋"/>
          <w:color w:val="000000"/>
          <w:kern w:val="36"/>
          <w:sz w:val="32"/>
          <w:szCs w:val="32"/>
          <w:lang w:val="en-US" w:eastAsia="zh-CN"/>
        </w:rPr>
      </w:pPr>
    </w:p>
    <w:p>
      <w:pPr>
        <w:widowControl/>
        <w:spacing w:line="450" w:lineRule="atLeast"/>
        <w:jc w:val="both"/>
        <w:outlineLvl w:val="0"/>
        <w:rPr>
          <w:rFonts w:hint="eastAsia" w:ascii="仿宋" w:hAnsi="仿宋" w:eastAsia="仿宋" w:cs="仿宋"/>
          <w:color w:val="000000"/>
          <w:kern w:val="36"/>
          <w:sz w:val="32"/>
          <w:szCs w:val="32"/>
          <w:lang w:val="en-US" w:eastAsia="zh-CN"/>
        </w:rPr>
      </w:pPr>
    </w:p>
    <w:p>
      <w:pPr>
        <w:widowControl/>
        <w:spacing w:line="450" w:lineRule="atLeast"/>
        <w:jc w:val="both"/>
        <w:outlineLvl w:val="0"/>
        <w:rPr>
          <w:rFonts w:hint="eastAsia" w:ascii="仿宋" w:hAnsi="仿宋" w:eastAsia="仿宋" w:cs="仿宋"/>
          <w:color w:val="000000"/>
          <w:kern w:val="36"/>
          <w:sz w:val="32"/>
          <w:szCs w:val="32"/>
          <w:lang w:val="en-US" w:eastAsia="zh-CN"/>
        </w:rPr>
      </w:pPr>
    </w:p>
    <w:p>
      <w:pPr>
        <w:widowControl/>
        <w:spacing w:line="450" w:lineRule="atLeast"/>
        <w:jc w:val="both"/>
        <w:outlineLvl w:val="0"/>
        <w:rPr>
          <w:rFonts w:hint="eastAsia" w:ascii="仿宋" w:hAnsi="仿宋" w:eastAsia="仿宋" w:cs="仿宋"/>
          <w:color w:val="000000"/>
          <w:kern w:val="36"/>
          <w:sz w:val="32"/>
          <w:szCs w:val="32"/>
          <w:lang w:val="en-US" w:eastAsia="zh-CN"/>
        </w:rPr>
      </w:pPr>
    </w:p>
    <w:p>
      <w:pPr>
        <w:widowControl/>
        <w:spacing w:line="450" w:lineRule="atLeast"/>
        <w:jc w:val="both"/>
        <w:outlineLvl w:val="0"/>
        <w:rPr>
          <w:rFonts w:hint="eastAsia" w:ascii="仿宋" w:hAnsi="仿宋" w:eastAsia="仿宋" w:cs="仿宋"/>
          <w:color w:val="000000"/>
          <w:kern w:val="36"/>
          <w:sz w:val="32"/>
          <w:szCs w:val="32"/>
          <w:lang w:val="en-US" w:eastAsia="zh-CN"/>
        </w:rPr>
      </w:pPr>
    </w:p>
    <w:p>
      <w:pPr>
        <w:widowControl/>
        <w:spacing w:line="450" w:lineRule="atLeast"/>
        <w:jc w:val="both"/>
        <w:outlineLvl w:val="0"/>
        <w:rPr>
          <w:rFonts w:hint="eastAsia" w:ascii="仿宋" w:hAnsi="仿宋" w:eastAsia="仿宋" w:cs="仿宋"/>
          <w:color w:val="000000"/>
          <w:kern w:val="36"/>
          <w:sz w:val="32"/>
          <w:szCs w:val="32"/>
          <w:lang w:val="en-US" w:eastAsia="zh-CN"/>
        </w:rPr>
      </w:pPr>
    </w:p>
    <w:p>
      <w:pPr>
        <w:widowControl/>
        <w:spacing w:line="450" w:lineRule="atLeast"/>
        <w:jc w:val="center"/>
        <w:outlineLvl w:val="0"/>
        <w:rPr>
          <w:rFonts w:hint="eastAsia" w:ascii="仿宋" w:hAnsi="仿宋" w:eastAsia="仿宋" w:cs="仿宋"/>
          <w:color w:val="000000"/>
          <w:kern w:val="36"/>
          <w:sz w:val="32"/>
          <w:szCs w:val="32"/>
          <w:lang w:val="en-US" w:eastAsia="zh-CN"/>
        </w:rPr>
      </w:pPr>
      <w:r>
        <w:rPr>
          <w:rFonts w:hint="eastAsia" w:ascii="仿宋" w:hAnsi="仿宋" w:eastAsia="仿宋" w:cs="仿宋"/>
          <w:color w:val="000000"/>
          <w:kern w:val="36"/>
          <w:sz w:val="32"/>
          <w:szCs w:val="32"/>
          <w:lang w:val="en-US" w:eastAsia="zh-CN"/>
        </w:rPr>
        <w:t>漯电教馆〔2019〕7号</w:t>
      </w:r>
    </w:p>
    <w:p>
      <w:pPr>
        <w:widowControl/>
        <w:spacing w:line="450" w:lineRule="atLeast"/>
        <w:jc w:val="center"/>
        <w:outlineLvl w:val="0"/>
        <w:rPr>
          <w:rFonts w:hint="eastAsia" w:ascii="微软雅黑" w:hAnsi="微软雅黑" w:eastAsia="微软雅黑" w:cs="宋体"/>
          <w:color w:val="000000"/>
          <w:kern w:val="36"/>
          <w:sz w:val="33"/>
          <w:szCs w:val="33"/>
        </w:rPr>
      </w:pPr>
    </w:p>
    <w:p>
      <w:pPr>
        <w:jc w:val="center"/>
        <w:rPr>
          <w:rFonts w:hint="eastAsia" w:ascii="宋体" w:hAnsi="宋体" w:eastAsia="宋体" w:cs="宋体"/>
          <w:b/>
          <w:bCs/>
          <w:color w:val="000000"/>
          <w:kern w:val="36"/>
          <w:sz w:val="44"/>
          <w:szCs w:val="44"/>
          <w:lang w:eastAsia="zh-CN"/>
        </w:rPr>
      </w:pPr>
      <w:r>
        <w:rPr>
          <w:rFonts w:hint="eastAsia" w:ascii="宋体" w:hAnsi="宋体" w:eastAsia="宋体" w:cs="宋体"/>
          <w:b/>
          <w:bCs/>
          <w:color w:val="000000"/>
          <w:kern w:val="36"/>
          <w:sz w:val="44"/>
          <w:szCs w:val="44"/>
          <w:lang w:eastAsia="zh-CN"/>
        </w:rPr>
        <w:t>漯河市电教仪器馆</w:t>
      </w:r>
    </w:p>
    <w:p>
      <w:pPr>
        <w:jc w:val="center"/>
        <w:rPr>
          <w:rFonts w:hint="eastAsia" w:ascii="宋体" w:hAnsi="宋体" w:eastAsia="宋体" w:cs="宋体"/>
          <w:b/>
          <w:bCs/>
          <w:color w:val="000000"/>
          <w:kern w:val="36"/>
          <w:sz w:val="44"/>
          <w:szCs w:val="44"/>
          <w:lang w:eastAsia="zh-CN"/>
        </w:rPr>
      </w:pPr>
      <w:r>
        <w:rPr>
          <w:rFonts w:hint="eastAsia" w:ascii="宋体" w:hAnsi="宋体" w:eastAsia="宋体" w:cs="宋体"/>
          <w:b/>
          <w:bCs/>
          <w:color w:val="000000"/>
          <w:kern w:val="36"/>
          <w:sz w:val="44"/>
          <w:szCs w:val="44"/>
          <w:lang w:eastAsia="zh-CN"/>
        </w:rPr>
        <w:t>转发河南省教育技术装备管理中心关于义务教育装备标准化实验学校奖励教育设备</w:t>
      </w:r>
      <w:r>
        <w:rPr>
          <w:rFonts w:hint="eastAsia" w:ascii="宋体" w:hAnsi="宋体" w:eastAsia="宋体" w:cs="宋体"/>
          <w:b/>
          <w:bCs/>
          <w:color w:val="000000"/>
          <w:kern w:val="36"/>
          <w:sz w:val="44"/>
          <w:szCs w:val="44"/>
          <w:lang w:val="en-US" w:eastAsia="zh-CN"/>
        </w:rPr>
        <w:t xml:space="preserve">   </w:t>
      </w:r>
      <w:r>
        <w:rPr>
          <w:rFonts w:hint="eastAsia" w:ascii="宋体" w:hAnsi="宋体" w:eastAsia="宋体" w:cs="宋体"/>
          <w:b/>
          <w:bCs/>
          <w:color w:val="000000"/>
          <w:kern w:val="36"/>
          <w:sz w:val="44"/>
          <w:szCs w:val="44"/>
          <w:lang w:eastAsia="zh-CN"/>
        </w:rPr>
        <w:t>培训计划的通知</w:t>
      </w:r>
    </w:p>
    <w:p>
      <w:pPr>
        <w:rPr>
          <w:rFonts w:hint="eastAsia" w:ascii="宋体" w:hAnsi="宋体" w:eastAsia="宋体" w:cs="宋体"/>
          <w:b/>
          <w:bCs/>
          <w:color w:val="000000"/>
          <w:kern w:val="36"/>
          <w:sz w:val="44"/>
          <w:szCs w:val="44"/>
          <w:lang w:eastAsia="zh-CN"/>
        </w:rPr>
      </w:pPr>
    </w:p>
    <w:p>
      <w:pPr>
        <w:widowControl/>
        <w:spacing w:line="450" w:lineRule="atLeast"/>
        <w:jc w:val="left"/>
        <w:outlineLvl w:val="0"/>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lang w:eastAsia="zh-CN"/>
        </w:rPr>
        <w:t>郾城区、源汇区、召陵区</w:t>
      </w:r>
      <w:r>
        <w:rPr>
          <w:rFonts w:hint="eastAsia" w:ascii="仿宋" w:hAnsi="仿宋" w:eastAsia="仿宋" w:cs="仿宋"/>
          <w:color w:val="333333"/>
          <w:kern w:val="0"/>
          <w:sz w:val="32"/>
          <w:szCs w:val="32"/>
        </w:rPr>
        <w:t>电教馆</w:t>
      </w:r>
      <w:r>
        <w:rPr>
          <w:rFonts w:hint="eastAsia" w:ascii="仿宋" w:hAnsi="仿宋" w:eastAsia="仿宋" w:cs="仿宋"/>
          <w:color w:val="333333"/>
          <w:kern w:val="0"/>
          <w:sz w:val="32"/>
          <w:szCs w:val="32"/>
          <w:lang w:eastAsia="zh-CN"/>
        </w:rPr>
        <w:t>，</w:t>
      </w:r>
      <w:r>
        <w:rPr>
          <w:rFonts w:hint="eastAsia" w:ascii="仿宋" w:hAnsi="仿宋" w:eastAsia="仿宋" w:cs="仿宋"/>
          <w:color w:val="333333"/>
          <w:kern w:val="0"/>
          <w:sz w:val="32"/>
          <w:szCs w:val="32"/>
        </w:rPr>
        <w:t>经济开发区社会事业局</w:t>
      </w:r>
      <w:r>
        <w:rPr>
          <w:rFonts w:hint="eastAsia" w:ascii="仿宋" w:hAnsi="仿宋" w:eastAsia="仿宋" w:cs="仿宋"/>
          <w:color w:val="333333"/>
          <w:kern w:val="0"/>
          <w:sz w:val="32"/>
          <w:szCs w:val="32"/>
          <w:lang w:eastAsia="zh-CN"/>
        </w:rPr>
        <w:t>文教科，</w:t>
      </w:r>
      <w:r>
        <w:rPr>
          <w:rFonts w:hint="eastAsia" w:ascii="仿宋" w:hAnsi="仿宋" w:eastAsia="仿宋" w:cs="仿宋"/>
          <w:color w:val="333333"/>
          <w:kern w:val="0"/>
          <w:sz w:val="32"/>
          <w:szCs w:val="32"/>
        </w:rPr>
        <w:t>市直</w:t>
      </w:r>
      <w:r>
        <w:rPr>
          <w:rFonts w:hint="eastAsia" w:ascii="仿宋" w:hAnsi="仿宋" w:eastAsia="仿宋" w:cs="仿宋"/>
          <w:color w:val="333333"/>
          <w:kern w:val="0"/>
          <w:sz w:val="32"/>
          <w:szCs w:val="32"/>
          <w:lang w:eastAsia="zh-CN"/>
        </w:rPr>
        <w:t>有关</w:t>
      </w:r>
      <w:r>
        <w:rPr>
          <w:rFonts w:hint="eastAsia" w:ascii="仿宋" w:hAnsi="仿宋" w:eastAsia="仿宋" w:cs="仿宋"/>
          <w:color w:val="333333"/>
          <w:kern w:val="0"/>
          <w:sz w:val="32"/>
          <w:szCs w:val="32"/>
        </w:rPr>
        <w:t>中小学：</w:t>
      </w:r>
    </w:p>
    <w:p>
      <w:pPr>
        <w:rPr>
          <w:rFonts w:hint="eastAsia" w:ascii="仿宋_GB2312" w:hAnsi="Calibri" w:eastAsia="仿宋_GB2312" w:cs="Times New Roman"/>
          <w:sz w:val="32"/>
          <w:szCs w:val="32"/>
        </w:rPr>
      </w:pPr>
      <w:r>
        <w:rPr>
          <w:rFonts w:hint="eastAsia" w:ascii="仿宋" w:hAnsi="仿宋" w:eastAsia="仿宋" w:cs="仿宋"/>
          <w:color w:val="333333"/>
          <w:kern w:val="0"/>
          <w:sz w:val="32"/>
          <w:szCs w:val="32"/>
          <w:lang w:val="en-US" w:eastAsia="zh-CN"/>
        </w:rPr>
        <w:t xml:space="preserve">    </w:t>
      </w:r>
      <w:r>
        <w:rPr>
          <w:rFonts w:hint="eastAsia" w:ascii="仿宋" w:hAnsi="仿宋" w:eastAsia="仿宋" w:cs="仿宋"/>
          <w:color w:val="333333"/>
          <w:kern w:val="0"/>
          <w:sz w:val="32"/>
          <w:szCs w:val="32"/>
        </w:rPr>
        <w:t>现将《</w:t>
      </w:r>
      <w:r>
        <w:rPr>
          <w:rFonts w:hint="eastAsia" w:ascii="仿宋" w:hAnsi="仿宋" w:eastAsia="仿宋" w:cs="仿宋"/>
          <w:color w:val="333333"/>
          <w:kern w:val="0"/>
          <w:sz w:val="32"/>
          <w:szCs w:val="32"/>
          <w:lang w:val="en-US" w:eastAsia="zh-CN"/>
        </w:rPr>
        <w:t>河南省教育技术装备管理中心关于义务教育装备标准化实验学校奖励教育设备培训计划的通知</w:t>
      </w:r>
      <w:r>
        <w:rPr>
          <w:rFonts w:hint="eastAsia" w:ascii="仿宋" w:hAnsi="仿宋" w:eastAsia="仿宋" w:cs="仿宋"/>
          <w:color w:val="333333"/>
          <w:kern w:val="0"/>
          <w:sz w:val="32"/>
          <w:szCs w:val="32"/>
        </w:rPr>
        <w:t>》转发给你们，望遵照执行，并提出如下</w:t>
      </w:r>
      <w:r>
        <w:rPr>
          <w:rFonts w:hint="eastAsia" w:ascii="仿宋" w:hAnsi="仿宋" w:eastAsia="仿宋" w:cs="仿宋"/>
          <w:color w:val="333333"/>
          <w:kern w:val="0"/>
          <w:sz w:val="32"/>
          <w:szCs w:val="32"/>
          <w:lang w:eastAsia="zh-CN"/>
        </w:rPr>
        <w:t>要求：</w:t>
      </w:r>
    </w:p>
    <w:p>
      <w:pPr>
        <w:ind w:firstLine="645"/>
        <w:jc w:val="left"/>
        <w:rPr>
          <w:rFonts w:hint="eastAsia" w:ascii="黑体" w:hAnsi="黑体" w:eastAsia="黑体" w:cs="Times New Roman"/>
          <w:sz w:val="32"/>
          <w:szCs w:val="32"/>
        </w:rPr>
      </w:pPr>
      <w:r>
        <w:rPr>
          <w:rFonts w:hint="eastAsia" w:ascii="黑体" w:hAnsi="黑体" w:eastAsia="黑体" w:cs="Times New Roman"/>
          <w:sz w:val="32"/>
          <w:szCs w:val="32"/>
        </w:rPr>
        <w:t>一、参加人员</w:t>
      </w:r>
    </w:p>
    <w:p>
      <w:pPr>
        <w:ind w:firstLine="645"/>
        <w:jc w:val="left"/>
        <w:rPr>
          <w:rFonts w:hint="eastAsia" w:ascii="黑体" w:hAnsi="黑体" w:eastAsia="黑体" w:cs="Times New Roman"/>
          <w:sz w:val="32"/>
          <w:szCs w:val="32"/>
        </w:rPr>
      </w:pPr>
    </w:p>
    <w:p>
      <w:pPr>
        <w:ind w:firstLine="645"/>
        <w:jc w:val="left"/>
        <w:rPr>
          <w:rFonts w:hint="eastAsia" w:ascii="仿宋_GB2312" w:hAnsi="Calibri" w:eastAsia="仿宋_GB2312" w:cs="Times New Roman"/>
          <w:sz w:val="32"/>
          <w:szCs w:val="32"/>
        </w:rPr>
      </w:pPr>
      <w:r>
        <w:rPr>
          <w:rFonts w:hint="eastAsia" w:ascii="仿宋_GB2312" w:hAnsi="Calibri" w:eastAsia="仿宋_GB2312" w:cs="Times New Roman"/>
          <w:sz w:val="32"/>
          <w:szCs w:val="32"/>
        </w:rPr>
        <w:t>1.</w:t>
      </w:r>
      <w:r>
        <w:rPr>
          <w:rFonts w:hint="eastAsia" w:ascii="仿宋_GB2312" w:hAnsi="Calibri" w:eastAsia="仿宋_GB2312" w:cs="Times New Roman"/>
          <w:sz w:val="32"/>
          <w:szCs w:val="32"/>
          <w:lang w:eastAsia="zh-CN"/>
        </w:rPr>
        <w:t>各</w:t>
      </w:r>
      <w:r>
        <w:rPr>
          <w:rFonts w:hint="eastAsia" w:ascii="仿宋_GB2312" w:hAnsi="Calibri" w:eastAsia="仿宋_GB2312" w:cs="Times New Roman"/>
          <w:sz w:val="32"/>
          <w:szCs w:val="32"/>
        </w:rPr>
        <w:t>县区</w:t>
      </w:r>
      <w:r>
        <w:rPr>
          <w:rFonts w:hint="eastAsia" w:ascii="仿宋_GB2312" w:hAnsi="Calibri" w:eastAsia="仿宋_GB2312" w:cs="Times New Roman"/>
          <w:sz w:val="32"/>
          <w:szCs w:val="32"/>
          <w:lang w:eastAsia="zh-CN"/>
        </w:rPr>
        <w:t>电教及</w:t>
      </w:r>
      <w:r>
        <w:rPr>
          <w:rFonts w:hint="eastAsia" w:ascii="仿宋_GB2312" w:hAnsi="Calibri" w:eastAsia="仿宋_GB2312" w:cs="Times New Roman"/>
          <w:sz w:val="32"/>
          <w:szCs w:val="32"/>
        </w:rPr>
        <w:t>装备管理部门负责人；</w:t>
      </w:r>
    </w:p>
    <w:p>
      <w:pPr>
        <w:ind w:firstLine="645"/>
        <w:jc w:val="left"/>
        <w:rPr>
          <w:rFonts w:hint="eastAsia" w:ascii="仿宋_GB2312" w:hAnsi="Calibri" w:eastAsia="仿宋_GB2312" w:cs="Times New Roman"/>
          <w:sz w:val="32"/>
          <w:szCs w:val="32"/>
        </w:rPr>
      </w:pPr>
      <w:r>
        <w:rPr>
          <w:rFonts w:hint="eastAsia" w:ascii="仿宋_GB2312" w:hAnsi="Calibri" w:eastAsia="仿宋_GB2312" w:cs="Times New Roman"/>
          <w:sz w:val="32"/>
          <w:szCs w:val="32"/>
        </w:rPr>
        <w:t>2.有关奖励学校主管校长及专业技术教师</w:t>
      </w:r>
      <w:r>
        <w:rPr>
          <w:rFonts w:hint="eastAsia" w:ascii="仿宋_GB2312" w:hAnsi="Calibri" w:eastAsia="仿宋_GB2312" w:cs="Times New Roman"/>
          <w:sz w:val="32"/>
          <w:szCs w:val="32"/>
          <w:lang w:eastAsia="zh-CN"/>
        </w:rPr>
        <w:t>各一人</w:t>
      </w:r>
      <w:r>
        <w:rPr>
          <w:rFonts w:hint="eastAsia" w:ascii="仿宋_GB2312" w:hAnsi="Calibri" w:eastAsia="仿宋_GB2312" w:cs="Times New Roman"/>
          <w:sz w:val="32"/>
          <w:szCs w:val="32"/>
        </w:rPr>
        <w:t>；</w:t>
      </w:r>
    </w:p>
    <w:p>
      <w:pPr>
        <w:ind w:left="950" w:leftChars="300" w:hanging="320" w:hangingChars="100"/>
        <w:jc w:val="left"/>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rPr>
        <w:t>3.</w:t>
      </w:r>
      <w:r>
        <w:rPr>
          <w:rFonts w:hint="eastAsia" w:ascii="仿宋_GB2312" w:hAnsi="Calibri" w:eastAsia="仿宋_GB2312" w:cs="Times New Roman"/>
          <w:sz w:val="32"/>
          <w:szCs w:val="32"/>
          <w:lang w:eastAsia="zh-CN"/>
        </w:rPr>
        <w:t>市直各中小学电教及装备管理负责人一人。</w:t>
      </w:r>
    </w:p>
    <w:p>
      <w:pPr>
        <w:ind w:firstLine="645"/>
        <w:jc w:val="left"/>
        <w:rPr>
          <w:rFonts w:hint="eastAsia" w:ascii="黑体" w:hAnsi="黑体" w:eastAsia="黑体" w:cs="Times New Roman"/>
          <w:sz w:val="32"/>
          <w:szCs w:val="32"/>
        </w:rPr>
      </w:pPr>
      <w:r>
        <w:rPr>
          <w:rFonts w:hint="eastAsia" w:ascii="黑体" w:hAnsi="黑体" w:eastAsia="黑体" w:cs="Times New Roman"/>
          <w:sz w:val="32"/>
          <w:szCs w:val="32"/>
        </w:rPr>
        <w:t>二、培训内容</w:t>
      </w:r>
    </w:p>
    <w:p>
      <w:pPr>
        <w:ind w:firstLine="645"/>
        <w:jc w:val="left"/>
        <w:rPr>
          <w:rFonts w:hint="eastAsia" w:ascii="仿宋_GB2312" w:hAnsi="Calibri" w:eastAsia="仿宋_GB2312" w:cs="Times New Roman"/>
          <w:sz w:val="32"/>
          <w:szCs w:val="32"/>
        </w:rPr>
      </w:pPr>
      <w:r>
        <w:rPr>
          <w:rFonts w:hint="eastAsia" w:ascii="仿宋_GB2312" w:hAnsi="Calibri" w:eastAsia="仿宋_GB2312" w:cs="Times New Roman"/>
          <w:sz w:val="32"/>
          <w:szCs w:val="32"/>
        </w:rPr>
        <w:t>1.云备课一体机的主要功能及备授课演示；</w:t>
      </w:r>
    </w:p>
    <w:p>
      <w:pPr>
        <w:ind w:firstLine="645"/>
        <w:jc w:val="left"/>
        <w:rPr>
          <w:rFonts w:hint="eastAsia" w:ascii="仿宋_GB2312" w:hAnsi="Calibri" w:eastAsia="仿宋_GB2312" w:cs="Times New Roman"/>
          <w:sz w:val="32"/>
          <w:szCs w:val="32"/>
        </w:rPr>
      </w:pPr>
      <w:r>
        <w:rPr>
          <w:rFonts w:hint="eastAsia" w:ascii="仿宋_GB2312" w:hAnsi="Calibri" w:eastAsia="仿宋_GB2312" w:cs="Times New Roman"/>
          <w:sz w:val="32"/>
          <w:szCs w:val="32"/>
        </w:rPr>
        <w:t>2.云备课一体机在教育装备信息化中的场景应用；</w:t>
      </w:r>
    </w:p>
    <w:p>
      <w:pPr>
        <w:ind w:firstLine="645"/>
        <w:jc w:val="left"/>
        <w:rPr>
          <w:rFonts w:hint="eastAsia" w:ascii="仿宋_GB2312" w:hAnsi="Calibri" w:eastAsia="仿宋_GB2312" w:cs="Times New Roman"/>
          <w:sz w:val="32"/>
          <w:szCs w:val="32"/>
        </w:rPr>
      </w:pPr>
      <w:r>
        <w:rPr>
          <w:rFonts w:hint="eastAsia" w:ascii="仿宋_GB2312" w:hAnsi="Calibri" w:eastAsia="仿宋_GB2312" w:cs="Times New Roman"/>
          <w:sz w:val="32"/>
          <w:szCs w:val="32"/>
        </w:rPr>
        <w:t>3.高性能云教室方案环境演示。</w:t>
      </w:r>
    </w:p>
    <w:p>
      <w:pPr>
        <w:ind w:firstLine="645"/>
        <w:jc w:val="left"/>
        <w:rPr>
          <w:rFonts w:hint="eastAsia" w:ascii="黑体" w:hAnsi="黑体" w:eastAsia="黑体" w:cs="Times New Roman"/>
          <w:sz w:val="32"/>
          <w:szCs w:val="32"/>
          <w:lang w:eastAsia="zh-CN"/>
        </w:rPr>
      </w:pPr>
      <w:r>
        <w:rPr>
          <w:rFonts w:hint="eastAsia" w:ascii="黑体" w:hAnsi="黑体" w:eastAsia="黑体" w:cs="Times New Roman"/>
          <w:sz w:val="32"/>
          <w:szCs w:val="32"/>
        </w:rPr>
        <w:t>三、时间</w:t>
      </w:r>
      <w:r>
        <w:rPr>
          <w:rFonts w:hint="eastAsia" w:ascii="黑体" w:hAnsi="黑体" w:eastAsia="黑体" w:cs="Times New Roman"/>
          <w:sz w:val="32"/>
          <w:szCs w:val="32"/>
          <w:lang w:eastAsia="zh-CN"/>
        </w:rPr>
        <w:t>及地点</w:t>
      </w:r>
    </w:p>
    <w:p>
      <w:pPr>
        <w:ind w:firstLine="645"/>
        <w:jc w:val="left"/>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时间：2019年1月18日上午8点30分开始</w:t>
      </w:r>
    </w:p>
    <w:p>
      <w:pPr>
        <w:ind w:firstLine="645"/>
        <w:jc w:val="left"/>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地点：漯河五高初中部图书楼三楼会议室</w:t>
      </w:r>
    </w:p>
    <w:p>
      <w:pPr>
        <w:numPr>
          <w:ilvl w:val="0"/>
          <w:numId w:val="0"/>
        </w:numPr>
        <w:ind w:firstLine="640" w:firstLineChars="200"/>
        <w:jc w:val="left"/>
        <w:rPr>
          <w:rFonts w:ascii="黑体" w:hAnsi="黑体" w:eastAsia="黑体" w:cs="Times New Roman"/>
          <w:sz w:val="32"/>
          <w:szCs w:val="32"/>
        </w:rPr>
      </w:pPr>
      <w:r>
        <w:rPr>
          <w:rFonts w:hint="eastAsia" w:ascii="黑体" w:hAnsi="黑体" w:eastAsia="黑体" w:cs="Times New Roman"/>
          <w:sz w:val="32"/>
          <w:szCs w:val="32"/>
          <w:lang w:eastAsia="zh-CN"/>
        </w:rPr>
        <w:t>四、</w:t>
      </w:r>
      <w:r>
        <w:rPr>
          <w:rFonts w:ascii="黑体" w:hAnsi="黑体" w:eastAsia="黑体" w:cs="Times New Roman"/>
          <w:sz w:val="32"/>
          <w:szCs w:val="32"/>
        </w:rPr>
        <w:t>有关要求</w:t>
      </w:r>
    </w:p>
    <w:p>
      <w:pPr>
        <w:ind w:firstLine="645"/>
        <w:jc w:val="left"/>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1、各县区各学校</w:t>
      </w:r>
      <w:r>
        <w:rPr>
          <w:rFonts w:hint="eastAsia" w:ascii="仿宋_GB2312" w:hAnsi="Calibri" w:eastAsia="仿宋_GB2312" w:cs="Times New Roman"/>
          <w:sz w:val="32"/>
          <w:szCs w:val="32"/>
          <w:lang w:val="en-US" w:eastAsia="zh-CN"/>
        </w:rPr>
        <w:fldChar w:fldCharType="begin"/>
      </w:r>
      <w:r>
        <w:rPr>
          <w:rFonts w:hint="eastAsia" w:ascii="仿宋_GB2312" w:hAnsi="Calibri" w:eastAsia="仿宋_GB2312" w:cs="Times New Roman"/>
          <w:sz w:val="32"/>
          <w:szCs w:val="32"/>
          <w:lang w:val="en-US" w:eastAsia="zh-CN"/>
        </w:rPr>
        <w:instrText xml:space="preserve"> HYPERLINK "mailto:上述要求参会人员请于1月16日下午填写会议回执单发到lyz-8862@126.com邮箱" </w:instrText>
      </w:r>
      <w:r>
        <w:rPr>
          <w:rFonts w:hint="eastAsia" w:ascii="仿宋_GB2312" w:hAnsi="Calibri" w:eastAsia="仿宋_GB2312" w:cs="Times New Roman"/>
          <w:sz w:val="32"/>
          <w:szCs w:val="32"/>
          <w:lang w:val="en-US" w:eastAsia="zh-CN"/>
        </w:rPr>
        <w:fldChar w:fldCharType="separate"/>
      </w:r>
      <w:r>
        <w:rPr>
          <w:rFonts w:hint="eastAsia" w:ascii="仿宋_GB2312" w:hAnsi="Calibri" w:eastAsia="仿宋_GB2312" w:cs="Times New Roman"/>
          <w:sz w:val="32"/>
          <w:szCs w:val="32"/>
          <w:lang w:val="en-US" w:eastAsia="zh-CN"/>
        </w:rPr>
        <w:t>请于1月16日下午四点前填写会议回执单发到lyz-8862@126.com邮箱</w:t>
      </w:r>
      <w:r>
        <w:rPr>
          <w:rFonts w:hint="eastAsia" w:ascii="仿宋_GB2312" w:hAnsi="Calibri" w:eastAsia="仿宋_GB2312" w:cs="Times New Roman"/>
          <w:sz w:val="32"/>
          <w:szCs w:val="32"/>
          <w:lang w:val="en-US" w:eastAsia="zh-CN"/>
        </w:rPr>
        <w:fldChar w:fldCharType="end"/>
      </w:r>
      <w:r>
        <w:rPr>
          <w:rFonts w:hint="eastAsia" w:ascii="仿宋_GB2312" w:hAnsi="Calibri" w:eastAsia="仿宋_GB2312" w:cs="Times New Roman"/>
          <w:sz w:val="32"/>
          <w:szCs w:val="32"/>
          <w:lang w:val="en-US" w:eastAsia="zh-CN"/>
        </w:rPr>
        <w:t>。</w:t>
      </w:r>
    </w:p>
    <w:p>
      <w:pPr>
        <w:ind w:firstLine="645"/>
        <w:jc w:val="left"/>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2、参会人员务必于1月18日上午按时参加培训。</w:t>
      </w:r>
    </w:p>
    <w:p>
      <w:pPr>
        <w:pStyle w:val="9"/>
        <w:widowControl/>
        <w:spacing w:line="450" w:lineRule="atLeast"/>
        <w:ind w:left="0" w:leftChars="0" w:firstLine="640" w:firstLineChars="0"/>
        <w:jc w:val="left"/>
        <w:outlineLvl w:val="0"/>
        <w:rPr>
          <w:rFonts w:hint="eastAsia" w:ascii="黑体" w:hAnsi="黑体" w:eastAsia="黑体" w:cs="Times New Roman"/>
          <w:kern w:val="2"/>
          <w:sz w:val="32"/>
          <w:szCs w:val="32"/>
          <w:lang w:val="en-US" w:eastAsia="zh-CN" w:bidi="ar-SA"/>
        </w:rPr>
      </w:pPr>
      <w:r>
        <w:rPr>
          <w:rFonts w:hint="eastAsia" w:ascii="黑体" w:hAnsi="黑体" w:eastAsia="黑体" w:cs="Times New Roman"/>
          <w:kern w:val="2"/>
          <w:sz w:val="32"/>
          <w:szCs w:val="32"/>
          <w:lang w:val="en-US" w:eastAsia="zh-CN" w:bidi="ar-SA"/>
        </w:rPr>
        <w:t>五、联系方式</w:t>
      </w:r>
    </w:p>
    <w:p>
      <w:pPr>
        <w:pStyle w:val="9"/>
        <w:widowControl/>
        <w:spacing w:line="450" w:lineRule="atLeast"/>
        <w:ind w:left="0" w:leftChars="0" w:firstLine="0" w:firstLineChars="0"/>
        <w:jc w:val="left"/>
        <w:outlineLvl w:val="0"/>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lang w:val="en-US" w:eastAsia="zh-CN"/>
        </w:rPr>
        <w:t xml:space="preserve">    </w:t>
      </w:r>
      <w:r>
        <w:rPr>
          <w:rFonts w:hint="eastAsia" w:ascii="仿宋" w:hAnsi="仿宋" w:eastAsia="仿宋" w:cs="仿宋"/>
          <w:color w:val="333333"/>
          <w:kern w:val="0"/>
          <w:sz w:val="32"/>
          <w:szCs w:val="32"/>
        </w:rPr>
        <w:t xml:space="preserve">联系人：李银中 </w:t>
      </w:r>
    </w:p>
    <w:p>
      <w:pPr>
        <w:pStyle w:val="9"/>
        <w:widowControl/>
        <w:spacing w:line="450" w:lineRule="atLeast"/>
        <w:jc w:val="left"/>
        <w:outlineLvl w:val="0"/>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rPr>
        <w:t xml:space="preserve">电话：13949888862 </w:t>
      </w:r>
      <w:r>
        <w:rPr>
          <w:rFonts w:hint="eastAsia" w:ascii="仿宋" w:hAnsi="仿宋" w:eastAsia="仿宋" w:cs="仿宋"/>
          <w:color w:val="333333"/>
          <w:kern w:val="0"/>
          <w:sz w:val="32"/>
          <w:szCs w:val="32"/>
          <w:lang w:val="en-US" w:eastAsia="zh-CN"/>
        </w:rPr>
        <w:t xml:space="preserve">  </w:t>
      </w:r>
      <w:r>
        <w:rPr>
          <w:rFonts w:hint="eastAsia" w:ascii="仿宋" w:hAnsi="仿宋" w:eastAsia="仿宋" w:cs="仿宋"/>
          <w:color w:val="333333"/>
          <w:kern w:val="0"/>
          <w:sz w:val="32"/>
          <w:szCs w:val="32"/>
        </w:rPr>
        <w:t>3163099   </w:t>
      </w:r>
    </w:p>
    <w:p>
      <w:pPr>
        <w:pStyle w:val="9"/>
        <w:widowControl/>
        <w:spacing w:line="450" w:lineRule="atLeast"/>
        <w:ind w:left="0" w:leftChars="0" w:firstLine="640" w:firstLineChars="0"/>
        <w:jc w:val="left"/>
        <w:outlineLvl w:val="0"/>
        <w:rPr>
          <w:rFonts w:hint="eastAsia" w:ascii="仿宋" w:hAnsi="仿宋" w:eastAsia="仿宋" w:cs="仿宋"/>
          <w:color w:val="333333"/>
          <w:kern w:val="0"/>
          <w:sz w:val="32"/>
          <w:szCs w:val="32"/>
          <w:lang w:val="en-US" w:eastAsia="zh-CN" w:bidi="ar-SA"/>
        </w:rPr>
      </w:pPr>
      <w:r>
        <w:rPr>
          <w:rFonts w:hint="eastAsia" w:ascii="仿宋" w:hAnsi="仿宋" w:eastAsia="仿宋" w:cs="仿宋"/>
          <w:color w:val="333333"/>
          <w:kern w:val="0"/>
          <w:sz w:val="32"/>
          <w:szCs w:val="32"/>
          <w:u w:val="none"/>
        </w:rPr>
        <w:t>电子邮箱：</w:t>
      </w:r>
      <w:r>
        <w:rPr>
          <w:rFonts w:hint="eastAsia" w:ascii="仿宋" w:hAnsi="仿宋" w:eastAsia="仿宋" w:cs="仿宋"/>
          <w:color w:val="333333"/>
          <w:kern w:val="0"/>
          <w:sz w:val="32"/>
          <w:szCs w:val="32"/>
          <w:lang w:val="en-US" w:eastAsia="zh-CN" w:bidi="ar-SA"/>
        </w:rPr>
        <w:fldChar w:fldCharType="begin"/>
      </w:r>
      <w:r>
        <w:rPr>
          <w:rFonts w:hint="eastAsia" w:ascii="仿宋" w:hAnsi="仿宋" w:eastAsia="仿宋" w:cs="仿宋"/>
          <w:color w:val="333333"/>
          <w:kern w:val="0"/>
          <w:sz w:val="32"/>
          <w:szCs w:val="32"/>
          <w:lang w:val="en-US" w:eastAsia="zh-CN" w:bidi="ar-SA"/>
        </w:rPr>
        <w:instrText xml:space="preserve"> HYPERLINK "mailto:lyz-8862@126.com" </w:instrText>
      </w:r>
      <w:r>
        <w:rPr>
          <w:rFonts w:hint="eastAsia" w:ascii="仿宋" w:hAnsi="仿宋" w:eastAsia="仿宋" w:cs="仿宋"/>
          <w:color w:val="333333"/>
          <w:kern w:val="0"/>
          <w:sz w:val="32"/>
          <w:szCs w:val="32"/>
          <w:lang w:val="en-US" w:eastAsia="zh-CN" w:bidi="ar-SA"/>
        </w:rPr>
        <w:fldChar w:fldCharType="separate"/>
      </w:r>
      <w:r>
        <w:rPr>
          <w:rFonts w:hint="eastAsia" w:ascii="仿宋" w:hAnsi="仿宋" w:eastAsia="仿宋" w:cs="仿宋"/>
          <w:color w:val="333333"/>
          <w:kern w:val="0"/>
          <w:sz w:val="32"/>
          <w:szCs w:val="32"/>
          <w:lang w:val="en-US" w:eastAsia="zh-CN" w:bidi="ar-SA"/>
        </w:rPr>
        <w:t>lyz-8862@126.com</w:t>
      </w:r>
      <w:r>
        <w:rPr>
          <w:rFonts w:hint="eastAsia" w:ascii="仿宋" w:hAnsi="仿宋" w:eastAsia="仿宋" w:cs="仿宋"/>
          <w:color w:val="333333"/>
          <w:kern w:val="0"/>
          <w:sz w:val="32"/>
          <w:szCs w:val="32"/>
          <w:lang w:val="en-US" w:eastAsia="zh-CN" w:bidi="ar-SA"/>
        </w:rPr>
        <w:fldChar w:fldCharType="end"/>
      </w:r>
    </w:p>
    <w:p>
      <w:pPr>
        <w:pStyle w:val="9"/>
        <w:widowControl/>
        <w:spacing w:line="450" w:lineRule="atLeast"/>
        <w:ind w:left="0" w:leftChars="0" w:firstLine="640" w:firstLineChars="0"/>
        <w:jc w:val="left"/>
        <w:outlineLvl w:val="0"/>
        <w:rPr>
          <w:rFonts w:hint="eastAsia" w:ascii="仿宋" w:hAnsi="仿宋" w:eastAsia="仿宋" w:cs="仿宋"/>
          <w:color w:val="333333"/>
          <w:kern w:val="0"/>
          <w:sz w:val="32"/>
          <w:szCs w:val="32"/>
          <w:lang w:val="en-US" w:eastAsia="zh-CN" w:bidi="ar-SA"/>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附件：1.河南省教育技术装备管理中心关于义务教育装</w:t>
      </w:r>
    </w:p>
    <w:p>
      <w:pPr>
        <w:ind w:firstLine="1920" w:firstLineChars="6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备标准化实验学校奖励教育设备培训计划的</w:t>
      </w:r>
    </w:p>
    <w:p>
      <w:pPr>
        <w:ind w:firstLine="1920" w:firstLineChars="6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通知</w:t>
      </w:r>
    </w:p>
    <w:p>
      <w:pPr>
        <w:pStyle w:val="9"/>
        <w:widowControl/>
        <w:spacing w:line="450" w:lineRule="atLeast"/>
        <w:ind w:left="0" w:leftChars="0" w:firstLine="0" w:firstLineChars="0"/>
        <w:jc w:val="center"/>
        <w:outlineLvl w:val="0"/>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kern w:val="2"/>
          <w:sz w:val="32"/>
          <w:szCs w:val="32"/>
          <w:lang w:val="en-US" w:eastAsia="zh-CN" w:bidi="ar-SA"/>
        </w:rPr>
        <w:t>2.漯河市义务教育装备标准化实验学校设备培训</w:t>
      </w:r>
    </w:p>
    <w:p>
      <w:pPr>
        <w:pStyle w:val="9"/>
        <w:widowControl/>
        <w:spacing w:line="450" w:lineRule="atLeast"/>
        <w:ind w:left="0" w:leftChars="0" w:firstLine="1920" w:firstLineChars="600"/>
        <w:jc w:val="left"/>
        <w:outlineLvl w:val="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工作回执</w:t>
      </w:r>
    </w:p>
    <w:p>
      <w:pPr>
        <w:pStyle w:val="9"/>
        <w:widowControl/>
        <w:spacing w:line="450" w:lineRule="atLeast"/>
        <w:ind w:left="0" w:leftChars="0" w:firstLine="0" w:firstLineChars="0"/>
        <w:jc w:val="left"/>
        <w:outlineLvl w:val="0"/>
        <w:rPr>
          <w:rFonts w:hint="eastAsia" w:ascii="仿宋" w:hAnsi="仿宋" w:eastAsia="仿宋" w:cs="仿宋"/>
          <w:color w:val="333333"/>
          <w:kern w:val="0"/>
          <w:sz w:val="32"/>
          <w:szCs w:val="32"/>
          <w:lang w:val="en-US" w:eastAsia="zh-CN" w:bidi="ar-SA"/>
        </w:rPr>
      </w:pPr>
    </w:p>
    <w:p>
      <w:pPr>
        <w:ind w:firstLine="645"/>
        <w:jc w:val="left"/>
        <w:rPr>
          <w:rFonts w:hint="eastAsia" w:ascii="仿宋_GB2312" w:hAnsi="黑体" w:eastAsia="仿宋_GB2312" w:cs="Times New Roman"/>
          <w:sz w:val="32"/>
          <w:szCs w:val="32"/>
        </w:rPr>
      </w:pPr>
    </w:p>
    <w:p>
      <w:pPr>
        <w:ind w:right="640" w:firstLine="645"/>
        <w:jc w:val="right"/>
        <w:rPr>
          <w:rFonts w:hint="eastAsia" w:ascii="仿宋_GB2312" w:hAnsi="黑体" w:eastAsia="仿宋_GB2312" w:cs="Times New Roman"/>
          <w:sz w:val="32"/>
          <w:szCs w:val="32"/>
        </w:rPr>
      </w:pPr>
      <w:r>
        <w:rPr>
          <w:rFonts w:ascii="仿宋_GB2312" w:hAnsi="黑体" w:eastAsia="仿宋_GB2312" w:cs="Times New Roman"/>
          <w:sz w:val="32"/>
          <w:szCs w:val="32"/>
        </w:rPr>
        <w:t>2019年1月</w:t>
      </w:r>
      <w:r>
        <w:rPr>
          <w:rFonts w:hint="eastAsia" w:ascii="仿宋_GB2312" w:hAnsi="黑体" w:eastAsia="仿宋_GB2312" w:cs="Times New Roman"/>
          <w:sz w:val="32"/>
          <w:szCs w:val="32"/>
          <w:lang w:val="en-US" w:eastAsia="zh-CN"/>
        </w:rPr>
        <w:t>15</w:t>
      </w:r>
      <w:r>
        <w:rPr>
          <w:rFonts w:ascii="仿宋_GB2312" w:hAnsi="黑体" w:eastAsia="仿宋_GB2312" w:cs="Times New Roman"/>
          <w:sz w:val="32"/>
          <w:szCs w:val="32"/>
        </w:rPr>
        <w:t>日</w:t>
      </w: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ascii="仿宋" w:hAnsi="仿宋" w:eastAsia="仿宋" w:cs="仿宋"/>
          <w:sz w:val="28"/>
          <w:szCs w:val="28"/>
          <w:lang w:val="en-US" w:eastAsia="zh-CN"/>
        </w:rPr>
      </w:pPr>
      <w:r>
        <w:rPr>
          <w:rFonts w:hint="eastAsia" w:ascii="仿宋" w:hAnsi="仿宋" w:eastAsia="仿宋" w:cs="仿宋"/>
          <w:sz w:val="28"/>
          <w:szCs w:val="28"/>
          <w:lang w:eastAsia="zh-CN"/>
        </w:rPr>
        <w:t>附件</w:t>
      </w:r>
      <w:r>
        <w:rPr>
          <w:rFonts w:hint="eastAsia" w:ascii="仿宋" w:hAnsi="仿宋" w:eastAsia="仿宋" w:cs="仿宋"/>
          <w:sz w:val="28"/>
          <w:szCs w:val="28"/>
          <w:lang w:val="en-US" w:eastAsia="zh-CN"/>
        </w:rPr>
        <w:t>1：</w:t>
      </w:r>
    </w:p>
    <w:p>
      <w:pPr>
        <w:pStyle w:val="9"/>
        <w:widowControl/>
        <w:spacing w:line="450" w:lineRule="atLeast"/>
        <w:ind w:left="0" w:leftChars="0" w:firstLine="0" w:firstLineChars="0"/>
        <w:outlineLvl w:val="0"/>
        <w:rPr>
          <w:rFonts w:hint="eastAsia" w:eastAsiaTheme="minorEastAsia"/>
          <w:lang w:eastAsia="zh-CN"/>
        </w:rPr>
      </w:pPr>
      <w:r>
        <w:rPr>
          <w:rFonts w:hint="eastAsia" w:eastAsiaTheme="minorEastAsia"/>
          <w:lang w:eastAsia="zh-CN"/>
        </w:rPr>
        <w:drawing>
          <wp:inline distT="0" distB="0" distL="114300" distR="114300">
            <wp:extent cx="5191760" cy="8383905"/>
            <wp:effectExtent l="0" t="0" r="8890" b="17145"/>
            <wp:docPr id="4" name="图片 4" descr="9c0e85cfdb5d5790532307ffb372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c0e85cfdb5d5790532307ffb372e16"/>
                    <pic:cNvPicPr>
                      <a:picLocks noChangeAspect="1"/>
                    </pic:cNvPicPr>
                  </pic:nvPicPr>
                  <pic:blipFill>
                    <a:blip r:embed="rId5"/>
                    <a:stretch>
                      <a:fillRect/>
                    </a:stretch>
                  </pic:blipFill>
                  <pic:spPr>
                    <a:xfrm>
                      <a:off x="0" y="0"/>
                      <a:ext cx="5191760" cy="8383905"/>
                    </a:xfrm>
                    <a:prstGeom prst="rect">
                      <a:avLst/>
                    </a:prstGeom>
                  </pic:spPr>
                </pic:pic>
              </a:graphicData>
            </a:graphic>
          </wp:inline>
        </w:drawing>
      </w:r>
    </w:p>
    <w:p>
      <w:pPr>
        <w:pStyle w:val="9"/>
        <w:widowControl/>
        <w:spacing w:line="450" w:lineRule="atLeast"/>
        <w:ind w:left="0" w:leftChars="0" w:firstLine="0" w:firstLineChars="0"/>
        <w:outlineLvl w:val="0"/>
        <w:rPr>
          <w:rFonts w:hint="eastAsia" w:eastAsiaTheme="minorEastAsia"/>
          <w:lang w:eastAsia="zh-CN"/>
        </w:rPr>
      </w:pPr>
      <w:r>
        <w:rPr>
          <w:rFonts w:hint="eastAsia" w:eastAsiaTheme="minorEastAsia"/>
          <w:lang w:eastAsia="zh-CN"/>
        </w:rPr>
        <w:drawing>
          <wp:inline distT="0" distB="0" distL="114300" distR="114300">
            <wp:extent cx="5381625" cy="8467725"/>
            <wp:effectExtent l="0" t="0" r="9525" b="9525"/>
            <wp:docPr id="5" name="图片 5" descr="562bb3fd82afcee247568b57ad3e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62bb3fd82afcee247568b57ad3ed6f"/>
                    <pic:cNvPicPr>
                      <a:picLocks noChangeAspect="1"/>
                    </pic:cNvPicPr>
                  </pic:nvPicPr>
                  <pic:blipFill>
                    <a:blip r:embed="rId6"/>
                    <a:stretch>
                      <a:fillRect/>
                    </a:stretch>
                  </pic:blipFill>
                  <pic:spPr>
                    <a:xfrm>
                      <a:off x="0" y="0"/>
                      <a:ext cx="5381625" cy="8467725"/>
                    </a:xfrm>
                    <a:prstGeom prst="rect">
                      <a:avLst/>
                    </a:prstGeom>
                  </pic:spPr>
                </pic:pic>
              </a:graphicData>
            </a:graphic>
          </wp:inline>
        </w:drawing>
      </w: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outlineLvl w:val="0"/>
        <w:rPr>
          <w:rFonts w:hint="eastAsia" w:eastAsiaTheme="minorEastAsia"/>
          <w:lang w:eastAsia="zh-CN"/>
        </w:rPr>
      </w:pPr>
      <w:r>
        <w:rPr>
          <w:rFonts w:hint="eastAsia" w:eastAsiaTheme="minorEastAsia"/>
          <w:lang w:eastAsia="zh-CN"/>
        </w:rPr>
        <w:drawing>
          <wp:inline distT="0" distB="0" distL="114300" distR="114300">
            <wp:extent cx="5439410" cy="8611235"/>
            <wp:effectExtent l="0" t="0" r="8890" b="18415"/>
            <wp:docPr id="6" name="图片 6" descr="a04b0864056255d99985a49b85b9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4b0864056255d99985a49b85b921e"/>
                    <pic:cNvPicPr>
                      <a:picLocks noChangeAspect="1"/>
                    </pic:cNvPicPr>
                  </pic:nvPicPr>
                  <pic:blipFill>
                    <a:blip r:embed="rId7"/>
                    <a:stretch>
                      <a:fillRect/>
                    </a:stretch>
                  </pic:blipFill>
                  <pic:spPr>
                    <a:xfrm>
                      <a:off x="0" y="0"/>
                      <a:ext cx="5439410" cy="8611235"/>
                    </a:xfrm>
                    <a:prstGeom prst="rect">
                      <a:avLst/>
                    </a:prstGeom>
                  </pic:spPr>
                </pic:pic>
              </a:graphicData>
            </a:graphic>
          </wp:inline>
        </w:drawing>
      </w:r>
    </w:p>
    <w:p>
      <w:pPr>
        <w:pStyle w:val="9"/>
        <w:widowControl/>
        <w:spacing w:line="450" w:lineRule="atLeast"/>
        <w:ind w:left="0" w:leftChars="0" w:firstLine="0" w:firstLineChars="0"/>
        <w:outlineLvl w:val="0"/>
        <w:rPr>
          <w:rFonts w:hint="eastAsia" w:eastAsiaTheme="minorEastAsia"/>
          <w:lang w:eastAsia="zh-CN"/>
        </w:rPr>
      </w:pPr>
      <w:r>
        <w:rPr>
          <w:rFonts w:hint="eastAsia" w:eastAsiaTheme="minorEastAsia"/>
          <w:lang w:eastAsia="zh-CN"/>
        </w:rPr>
        <w:drawing>
          <wp:inline distT="0" distB="0" distL="114300" distR="114300">
            <wp:extent cx="5563235" cy="8458835"/>
            <wp:effectExtent l="0" t="0" r="18415" b="18415"/>
            <wp:docPr id="7" name="图片 7" descr="150cf8f2e7e5e2483b40c6591f8a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0cf8f2e7e5e2483b40c6591f8a948"/>
                    <pic:cNvPicPr>
                      <a:picLocks noChangeAspect="1"/>
                    </pic:cNvPicPr>
                  </pic:nvPicPr>
                  <pic:blipFill>
                    <a:blip r:embed="rId8"/>
                    <a:stretch>
                      <a:fillRect/>
                    </a:stretch>
                  </pic:blipFill>
                  <pic:spPr>
                    <a:xfrm>
                      <a:off x="0" y="0"/>
                      <a:ext cx="5563235" cy="8458835"/>
                    </a:xfrm>
                    <a:prstGeom prst="rect">
                      <a:avLst/>
                    </a:prstGeom>
                  </pic:spPr>
                </pic:pic>
              </a:graphicData>
            </a:graphic>
          </wp:inline>
        </w:drawing>
      </w:r>
    </w:p>
    <w:p>
      <w:pPr>
        <w:pStyle w:val="9"/>
        <w:widowControl/>
        <w:spacing w:line="450" w:lineRule="atLeast"/>
        <w:ind w:left="0" w:leftChars="0" w:firstLine="0" w:firstLineChars="0"/>
        <w:outlineLvl w:val="0"/>
        <w:rPr>
          <w:rFonts w:hint="eastAsia" w:eastAsiaTheme="minorEastAsia"/>
          <w:lang w:eastAsia="zh-CN"/>
        </w:rPr>
      </w:pPr>
    </w:p>
    <w:p>
      <w:pPr>
        <w:pStyle w:val="9"/>
        <w:widowControl/>
        <w:spacing w:line="450" w:lineRule="atLeast"/>
        <w:ind w:left="0" w:leftChars="0" w:firstLine="0" w:firstLineChars="0"/>
        <w:jc w:val="both"/>
        <w:outlineLvl w:val="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附件2：</w:t>
      </w:r>
      <w:bookmarkStart w:id="0" w:name="_GoBack"/>
      <w:bookmarkEnd w:id="0"/>
    </w:p>
    <w:p>
      <w:pPr>
        <w:pStyle w:val="9"/>
        <w:widowControl/>
        <w:spacing w:line="450" w:lineRule="atLeast"/>
        <w:ind w:left="0" w:leftChars="0" w:firstLine="0" w:firstLineChars="0"/>
        <w:jc w:val="center"/>
        <w:outlineLvl w:val="0"/>
        <w:rPr>
          <w:rFonts w:hint="eastAsia"/>
          <w:b/>
          <w:bCs/>
          <w:sz w:val="44"/>
          <w:szCs w:val="44"/>
          <w:lang w:val="en-US" w:eastAsia="zh-CN"/>
        </w:rPr>
      </w:pPr>
      <w:r>
        <w:rPr>
          <w:rFonts w:hint="eastAsia"/>
          <w:b/>
          <w:bCs/>
          <w:sz w:val="44"/>
          <w:szCs w:val="44"/>
          <w:lang w:val="en-US" w:eastAsia="zh-CN"/>
        </w:rPr>
        <w:t>漯河市义务教育装备标准化实验学校</w:t>
      </w:r>
    </w:p>
    <w:p>
      <w:pPr>
        <w:pStyle w:val="9"/>
        <w:widowControl/>
        <w:spacing w:line="450" w:lineRule="atLeast"/>
        <w:ind w:left="0" w:leftChars="0" w:firstLine="0" w:firstLineChars="0"/>
        <w:jc w:val="center"/>
        <w:outlineLvl w:val="0"/>
        <w:rPr>
          <w:rFonts w:hint="eastAsia"/>
          <w:b/>
          <w:bCs/>
          <w:sz w:val="44"/>
          <w:szCs w:val="44"/>
          <w:lang w:val="en-US" w:eastAsia="zh-CN"/>
        </w:rPr>
      </w:pPr>
      <w:r>
        <w:rPr>
          <w:rFonts w:hint="eastAsia"/>
          <w:b/>
          <w:bCs/>
          <w:sz w:val="44"/>
          <w:szCs w:val="44"/>
          <w:lang w:val="en-US" w:eastAsia="zh-CN"/>
        </w:rPr>
        <w:t>设备培训工作回执</w:t>
      </w:r>
    </w:p>
    <w:p>
      <w:pPr>
        <w:rPr>
          <w:rFonts w:hint="eastAsia"/>
          <w:lang w:val="en-US" w:eastAsia="zh-CN"/>
        </w:rPr>
      </w:pPr>
    </w:p>
    <w:p>
      <w:pPr>
        <w:pStyle w:val="9"/>
        <w:widowControl/>
        <w:spacing w:line="450" w:lineRule="atLeast"/>
        <w:ind w:left="0" w:leftChars="0" w:firstLine="0" w:firstLineChars="0"/>
        <w:jc w:val="left"/>
        <w:outlineLvl w:val="0"/>
        <w:rPr>
          <w:rFonts w:hint="eastAsia" w:ascii="仿宋" w:hAnsi="仿宋" w:eastAsia="仿宋" w:cs="仿宋"/>
          <w:b w:val="0"/>
          <w:bCs w:val="0"/>
          <w:lang w:val="en-US" w:eastAsia="zh-CN"/>
        </w:rPr>
      </w:pPr>
      <w:r>
        <w:rPr>
          <w:rFonts w:hint="eastAsia" w:ascii="仿宋" w:hAnsi="仿宋" w:eastAsia="仿宋" w:cs="仿宋"/>
          <w:b w:val="0"/>
          <w:bCs w:val="0"/>
          <w:sz w:val="24"/>
          <w:szCs w:val="24"/>
          <w:lang w:val="en-US" w:eastAsia="zh-CN"/>
        </w:rPr>
        <w:t>单位：                       联系人：              联系电话：</w:t>
      </w:r>
    </w:p>
    <w:tbl>
      <w:tblPr>
        <w:tblStyle w:val="8"/>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3015"/>
        <w:gridCol w:w="2340"/>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1471" w:type="dxa"/>
            <w:vAlign w:val="center"/>
          </w:tcPr>
          <w:p>
            <w:pPr>
              <w:pStyle w:val="9"/>
              <w:widowControl/>
              <w:spacing w:line="450" w:lineRule="atLeast"/>
              <w:ind w:left="0" w:leftChars="0" w:firstLine="0" w:firstLineChars="0"/>
              <w:jc w:val="center"/>
              <w:outlineLvl w:val="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姓名</w:t>
            </w:r>
          </w:p>
        </w:tc>
        <w:tc>
          <w:tcPr>
            <w:tcW w:w="3015" w:type="dxa"/>
            <w:vAlign w:val="center"/>
          </w:tcPr>
          <w:p>
            <w:pPr>
              <w:pStyle w:val="9"/>
              <w:widowControl/>
              <w:spacing w:line="450" w:lineRule="atLeast"/>
              <w:ind w:left="0" w:leftChars="0" w:firstLine="0" w:firstLineChars="0"/>
              <w:jc w:val="center"/>
              <w:outlineLvl w:val="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单位名称</w:t>
            </w:r>
          </w:p>
        </w:tc>
        <w:tc>
          <w:tcPr>
            <w:tcW w:w="2340" w:type="dxa"/>
            <w:vAlign w:val="center"/>
          </w:tcPr>
          <w:p>
            <w:pPr>
              <w:pStyle w:val="9"/>
              <w:widowControl/>
              <w:spacing w:line="450" w:lineRule="atLeast"/>
              <w:ind w:left="0" w:leftChars="0" w:firstLine="0" w:firstLineChars="0"/>
              <w:jc w:val="center"/>
              <w:outlineLvl w:val="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联系电话</w:t>
            </w:r>
          </w:p>
        </w:tc>
        <w:tc>
          <w:tcPr>
            <w:tcW w:w="1754" w:type="dxa"/>
            <w:vAlign w:val="center"/>
          </w:tcPr>
          <w:p>
            <w:pPr>
              <w:pStyle w:val="9"/>
              <w:widowControl/>
              <w:spacing w:line="450" w:lineRule="atLeast"/>
              <w:ind w:left="0" w:leftChars="0" w:firstLine="0" w:firstLineChars="0"/>
              <w:jc w:val="center"/>
              <w:outlineLvl w:val="0"/>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1471"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3015"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2340"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1754"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1471"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3015"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2340"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1754"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1471"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3015"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2340"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1754"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1471"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3015"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2340"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1754"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5" w:hRule="atLeast"/>
        </w:trPr>
        <w:tc>
          <w:tcPr>
            <w:tcW w:w="1471"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3015"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2340"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c>
          <w:tcPr>
            <w:tcW w:w="1754" w:type="dxa"/>
            <w:vAlign w:val="center"/>
          </w:tcPr>
          <w:p>
            <w:pPr>
              <w:pStyle w:val="9"/>
              <w:widowControl/>
              <w:spacing w:line="450" w:lineRule="atLeast"/>
              <w:jc w:val="left"/>
              <w:outlineLvl w:val="0"/>
              <w:rPr>
                <w:rFonts w:hint="eastAsia" w:eastAsiaTheme="minorEastAsia"/>
                <w:b/>
                <w:bCs/>
                <w:sz w:val="28"/>
                <w:szCs w:val="28"/>
                <w:vertAlign w:val="baseline"/>
                <w:lang w:val="en-US" w:eastAsia="zh-CN"/>
              </w:rPr>
            </w:pPr>
          </w:p>
        </w:tc>
      </w:tr>
    </w:tbl>
    <w:p>
      <w:pPr>
        <w:pStyle w:val="9"/>
        <w:widowControl/>
        <w:spacing w:line="450" w:lineRule="atLeast"/>
        <w:ind w:left="0" w:leftChars="0" w:firstLine="0" w:firstLineChars="0"/>
        <w:jc w:val="center"/>
        <w:outlineLvl w:val="0"/>
        <w:rPr>
          <w:rFonts w:hint="eastAsia" w:eastAsiaTheme="minorEastAsia"/>
          <w:b/>
          <w:bCs/>
          <w:sz w:val="44"/>
          <w:szCs w:val="44"/>
          <w:lang w:val="en-US" w:eastAsia="zh-CN"/>
        </w:rPr>
      </w:pPr>
    </w:p>
    <w:p>
      <w:pPr>
        <w:pStyle w:val="9"/>
        <w:widowControl/>
        <w:spacing w:line="450" w:lineRule="atLeast"/>
        <w:ind w:left="0" w:leftChars="0" w:firstLine="0" w:firstLineChars="0"/>
        <w:jc w:val="center"/>
        <w:outlineLvl w:val="0"/>
        <w:rPr>
          <w:rFonts w:hint="eastAsia" w:eastAsiaTheme="minorEastAsia"/>
          <w:b/>
          <w:bCs/>
          <w:sz w:val="44"/>
          <w:szCs w:val="44"/>
          <w:lang w:val="en-US" w:eastAsia="zh-CN"/>
        </w:rPr>
      </w:pPr>
    </w:p>
    <w:p>
      <w:pPr>
        <w:pStyle w:val="9"/>
        <w:widowControl/>
        <w:spacing w:line="450" w:lineRule="atLeast"/>
        <w:ind w:left="0" w:leftChars="0" w:firstLine="0" w:firstLineChars="0"/>
        <w:jc w:val="center"/>
        <w:outlineLvl w:val="0"/>
        <w:rPr>
          <w:rFonts w:hint="eastAsia" w:eastAsiaTheme="minorEastAsia"/>
          <w:b/>
          <w:bCs/>
          <w:sz w:val="44"/>
          <w:szCs w:val="44"/>
          <w:lang w:val="en-US" w:eastAsia="zh-CN"/>
        </w:rPr>
      </w:pPr>
    </w:p>
    <w:p>
      <w:pPr>
        <w:pStyle w:val="9"/>
        <w:widowControl/>
        <w:spacing w:line="450" w:lineRule="atLeast"/>
        <w:ind w:left="0" w:leftChars="0" w:firstLine="0" w:firstLineChars="0"/>
        <w:jc w:val="center"/>
        <w:outlineLvl w:val="0"/>
        <w:rPr>
          <w:rFonts w:hint="eastAsia" w:eastAsiaTheme="minorEastAsia"/>
          <w:b/>
          <w:bCs/>
          <w:sz w:val="44"/>
          <w:szCs w:val="44"/>
          <w:lang w:val="en-US" w:eastAsia="zh-CN"/>
        </w:rPr>
      </w:pPr>
    </w:p>
    <w:p>
      <w:pPr>
        <w:pStyle w:val="9"/>
        <w:widowControl/>
        <w:spacing w:line="450" w:lineRule="atLeast"/>
        <w:ind w:left="0" w:leftChars="0" w:firstLine="0" w:firstLineChars="0"/>
        <w:jc w:val="both"/>
        <w:outlineLvl w:val="0"/>
        <w:rPr>
          <w:rFonts w:hint="eastAsia" w:eastAsiaTheme="minorEastAsia"/>
          <w:b/>
          <w:bCs/>
          <w:sz w:val="44"/>
          <w:szCs w:val="44"/>
          <w:lang w:val="en-US" w:eastAsia="zh-CN"/>
        </w:rPr>
      </w:pPr>
    </w:p>
    <w:p>
      <w:pPr>
        <w:pStyle w:val="9"/>
        <w:widowControl/>
        <w:spacing w:line="450" w:lineRule="atLeast"/>
        <w:ind w:left="0" w:leftChars="0" w:firstLine="0" w:firstLineChars="0"/>
        <w:jc w:val="center"/>
        <w:outlineLvl w:val="0"/>
        <w:rPr>
          <w:rFonts w:hint="eastAsia" w:eastAsiaTheme="minorEastAsia"/>
          <w:b/>
          <w:bCs/>
          <w:sz w:val="44"/>
          <w:szCs w:val="44"/>
          <w:lang w:val="en-US" w:eastAsia="zh-CN"/>
        </w:rPr>
      </w:pPr>
    </w:p>
    <w:p>
      <w:pPr>
        <w:spacing w:line="590" w:lineRule="exact"/>
        <w:rPr>
          <w:rFonts w:eastAsia="仿宋_GB2312"/>
          <w:sz w:val="28"/>
          <w:szCs w:val="28"/>
        </w:rPr>
      </w:pPr>
    </w:p>
    <w:p>
      <w:pPr>
        <w:spacing w:line="460" w:lineRule="exact"/>
        <w:ind w:right="-17" w:firstLine="105" w:firstLineChars="50"/>
        <w:rPr>
          <w:rFonts w:eastAsia="仿宋_GB2312"/>
          <w:sz w:val="28"/>
          <w:szCs w:val="28"/>
        </w:rPr>
      </w:pPr>
      <w:r>
        <mc:AlternateContent>
          <mc:Choice Requires="wps">
            <w:drawing>
              <wp:anchor distT="0" distB="0" distL="114300" distR="114300" simplePos="0" relativeHeight="251654144" behindDoc="0" locked="0" layoutInCell="1" allowOverlap="1">
                <wp:simplePos x="0" y="0"/>
                <wp:positionH relativeFrom="column">
                  <wp:posOffset>8255</wp:posOffset>
                </wp:positionH>
                <wp:positionV relativeFrom="paragraph">
                  <wp:posOffset>21590</wp:posOffset>
                </wp:positionV>
                <wp:extent cx="5698490" cy="635"/>
                <wp:effectExtent l="0" t="0" r="0" b="0"/>
                <wp:wrapNone/>
                <wp:docPr id="2" name="直线 10"/>
                <wp:cNvGraphicFramePr/>
                <a:graphic xmlns:a="http://schemas.openxmlformats.org/drawingml/2006/main">
                  <a:graphicData uri="http://schemas.microsoft.com/office/word/2010/wordprocessingShape">
                    <wps:wsp>
                      <wps:cNvCnPr/>
                      <wps:spPr>
                        <a:xfrm>
                          <a:off x="0" y="0"/>
                          <a:ext cx="56984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0.65pt;margin-top:1.7pt;height:0.05pt;width:448.7pt;z-index:251654144;mso-width-relative:page;mso-height-relative:page;" filled="f" stroked="t" coordsize="21600,21600" o:gfxdata="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HvtDDTAAAABQEAAA8AAAAAAAAAAQAgAAAAIgAAAGRycy9k&#10;b3ducmV2LnhtbFBLAQIUABQAAAAIAIdO4kDf7z/LzgEAAJADAAAOAAAAAAAAAAEAIAAAACIBAABk&#10;cnMvZTJvRG9jLnhtbFBLBQYAAAAABgAGAFkBAABiBQAAAAA=&#10;">
                <v:fill on="f" focussize="0,0"/>
                <v:stroke color="#000000" joinstyle="round"/>
                <v:imagedata o:title=""/>
                <o:lock v:ext="edit" aspectratio="f"/>
              </v:line>
            </w:pict>
          </mc:Fallback>
        </mc:AlternateContent>
      </w:r>
      <w:r>
        <w:rPr>
          <w:rFonts w:eastAsia="仿宋_GB2312"/>
          <w:sz w:val="28"/>
          <w:szCs w:val="28"/>
        </w:rPr>
        <w:t xml:space="preserve"> </w:t>
      </w:r>
      <w:r>
        <w:rPr>
          <w:rFonts w:hint="eastAsia" w:eastAsia="仿宋_GB2312"/>
          <w:sz w:val="28"/>
          <w:szCs w:val="28"/>
        </w:rPr>
        <w:t>漯河市</w:t>
      </w:r>
      <w:r>
        <w:rPr>
          <w:rFonts w:hint="eastAsia" w:eastAsia="仿宋_GB2312"/>
          <w:sz w:val="28"/>
          <w:szCs w:val="28"/>
          <w:lang w:eastAsia="zh-CN"/>
        </w:rPr>
        <w:t>电教仪器馆办公室</w:t>
      </w:r>
      <w:r>
        <w:rPr>
          <w:rFonts w:eastAsia="仿宋_GB2312"/>
          <w:sz w:val="28"/>
          <w:szCs w:val="28"/>
        </w:rPr>
        <w:t xml:space="preserve">         </w:t>
      </w:r>
      <w:r>
        <w:rPr>
          <w:rFonts w:hint="eastAsia" w:eastAsia="仿宋_GB2312"/>
          <w:sz w:val="28"/>
          <w:szCs w:val="28"/>
          <w:lang w:val="en-US" w:eastAsia="zh-CN"/>
        </w:rPr>
        <w:t xml:space="preserve">       </w:t>
      </w:r>
      <w:r>
        <w:rPr>
          <w:rFonts w:eastAsia="仿宋_GB2312"/>
          <w:sz w:val="28"/>
          <w:szCs w:val="28"/>
        </w:rPr>
        <w:t>201</w:t>
      </w:r>
      <w:r>
        <w:rPr>
          <w:rFonts w:hint="eastAsia" w:eastAsia="仿宋_GB2312"/>
          <w:sz w:val="28"/>
          <w:szCs w:val="28"/>
          <w:lang w:val="en-US" w:eastAsia="zh-CN"/>
        </w:rPr>
        <w:t>9</w:t>
      </w:r>
      <w:r>
        <w:rPr>
          <w:rFonts w:hint="eastAsia" w:eastAsia="仿宋_GB2312"/>
          <w:sz w:val="28"/>
          <w:szCs w:val="28"/>
        </w:rPr>
        <w:t>年</w:t>
      </w:r>
      <w:r>
        <w:rPr>
          <w:rFonts w:eastAsia="仿宋_GB2312"/>
          <w:sz w:val="28"/>
          <w:szCs w:val="28"/>
        </w:rPr>
        <w:t>1</w:t>
      </w:r>
      <w:r>
        <w:rPr>
          <w:rFonts w:hint="eastAsia" w:eastAsia="仿宋_GB2312"/>
          <w:sz w:val="28"/>
          <w:szCs w:val="28"/>
        </w:rPr>
        <w:t>月</w:t>
      </w:r>
      <w:r>
        <w:rPr>
          <w:rFonts w:hint="eastAsia" w:eastAsia="仿宋_GB2312"/>
          <w:sz w:val="28"/>
          <w:szCs w:val="28"/>
          <w:lang w:val="en-US" w:eastAsia="zh-CN"/>
        </w:rPr>
        <w:t>15</w:t>
      </w:r>
      <w:r>
        <w:rPr>
          <w:rFonts w:hint="eastAsia" w:eastAsia="仿宋_GB2312"/>
          <w:sz w:val="28"/>
          <w:szCs w:val="28"/>
        </w:rPr>
        <w:t>日印发</w:t>
      </w:r>
      <w:r>
        <w:rPr>
          <w:rFonts w:eastAsia="仿宋_GB2312"/>
          <w:sz w:val="28"/>
          <w:szCs w:val="28"/>
        </w:rPr>
        <w:t xml:space="preserve">  </w:t>
      </w:r>
    </w:p>
    <w:p>
      <w:pPr>
        <w:spacing w:line="240" w:lineRule="exact"/>
        <w:ind w:right="-17"/>
        <w:rPr>
          <w:sz w:val="28"/>
          <w:szCs w:val="28"/>
        </w:rPr>
      </w:pPr>
      <w:r>
        <mc:AlternateContent>
          <mc:Choice Requires="wps">
            <w:drawing>
              <wp:anchor distT="0" distB="0" distL="114300" distR="114300" simplePos="0" relativeHeight="251653120" behindDoc="0" locked="0" layoutInCell="1" allowOverlap="1">
                <wp:simplePos x="0" y="0"/>
                <wp:positionH relativeFrom="column">
                  <wp:posOffset>8255</wp:posOffset>
                </wp:positionH>
                <wp:positionV relativeFrom="paragraph">
                  <wp:posOffset>26035</wp:posOffset>
                </wp:positionV>
                <wp:extent cx="5698490" cy="635"/>
                <wp:effectExtent l="0" t="0" r="0" b="0"/>
                <wp:wrapNone/>
                <wp:docPr id="1" name="直线 8"/>
                <wp:cNvGraphicFramePr/>
                <a:graphic xmlns:a="http://schemas.openxmlformats.org/drawingml/2006/main">
                  <a:graphicData uri="http://schemas.microsoft.com/office/word/2010/wordprocessingShape">
                    <wps:wsp>
                      <wps:cNvCnPr/>
                      <wps:spPr>
                        <a:xfrm>
                          <a:off x="0" y="0"/>
                          <a:ext cx="56984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0.65pt;margin-top:2.05pt;height:0.05pt;width:448.7pt;z-index:251653120;mso-width-relative:page;mso-height-relative:page;" filled="f" stroked="t" coordsize="21600,21600" o:gfxdata="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qleoDTAAAABQEAAA8AAAAAAAAAAQAgAAAAIgAAAGRycy9k&#10;b3ducmV2LnhtbFBLAQIUABQAAAAIAIdO4kAGm5bEzgEAAI8DAAAOAAAAAAAAAAEAIAAAACIBAABk&#10;cnMvZTJvRG9jLnhtbFBLBQYAAAAABgAGAFkBAABiBQAAAAA=&#10;">
                <v:fill on="f" focussize="0,0"/>
                <v:stroke color="#000000" joinstyle="round"/>
                <v:imagedata o:title=""/>
                <o:lock v:ext="edit" aspectratio="f"/>
              </v:line>
            </w:pict>
          </mc:Fallback>
        </mc:AlternateContent>
      </w:r>
    </w:p>
    <w:p>
      <w:pPr>
        <w:pStyle w:val="9"/>
        <w:widowControl/>
        <w:spacing w:line="450" w:lineRule="atLeast"/>
        <w:ind w:left="0" w:leftChars="0" w:firstLine="0" w:firstLineChars="0"/>
        <w:jc w:val="both"/>
        <w:outlineLvl w:val="0"/>
        <w:rPr>
          <w:rFonts w:hint="eastAsia" w:eastAsiaTheme="minorEastAsia"/>
          <w:b/>
          <w:bCs/>
          <w:sz w:val="44"/>
          <w:szCs w:val="4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posOffset>2309495</wp:posOffset>
              </wp:positionH>
              <wp:positionV relativeFrom="paragraph">
                <wp:posOffset>-104775</wp:posOffset>
              </wp:positionV>
              <wp:extent cx="359410" cy="2508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359410" cy="250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w:t>
                          </w:r>
                          <w:r>
                            <w:rPr>
                              <w:rFonts w:hint="eastAsia" w:ascii="仿宋" w:hAnsi="仿宋" w:eastAsia="仿宋" w:cs="仿宋"/>
                              <w:b/>
                              <w:bCs/>
                              <w:sz w:val="24"/>
                              <w:szCs w:val="24"/>
                              <w:lang w:eastAsia="zh-CN"/>
                            </w:rPr>
                            <w:fldChar w:fldCharType="begin"/>
                          </w:r>
                          <w:r>
                            <w:rPr>
                              <w:rFonts w:hint="eastAsia" w:ascii="仿宋" w:hAnsi="仿宋" w:eastAsia="仿宋" w:cs="仿宋"/>
                              <w:b/>
                              <w:bCs/>
                              <w:sz w:val="24"/>
                              <w:szCs w:val="24"/>
                              <w:lang w:eastAsia="zh-CN"/>
                            </w:rPr>
                            <w:instrText xml:space="preserve"> PAGE  \* MERGEFORMAT </w:instrText>
                          </w:r>
                          <w:r>
                            <w:rPr>
                              <w:rFonts w:hint="eastAsia" w:ascii="仿宋" w:hAnsi="仿宋" w:eastAsia="仿宋" w:cs="仿宋"/>
                              <w:b/>
                              <w:bCs/>
                              <w:sz w:val="24"/>
                              <w:szCs w:val="24"/>
                              <w:lang w:eastAsia="zh-CN"/>
                            </w:rPr>
                            <w:fldChar w:fldCharType="separate"/>
                          </w:r>
                          <w:r>
                            <w:rPr>
                              <w:rFonts w:hint="eastAsia" w:ascii="仿宋" w:hAnsi="仿宋" w:eastAsia="仿宋" w:cs="仿宋"/>
                              <w:b/>
                              <w:bCs/>
                              <w:sz w:val="24"/>
                              <w:szCs w:val="24"/>
                              <w:lang w:eastAsia="zh-CN"/>
                            </w:rPr>
                            <w:t>1</w:t>
                          </w:r>
                          <w:r>
                            <w:rPr>
                              <w:rFonts w:hint="eastAsia" w:ascii="仿宋" w:hAnsi="仿宋" w:eastAsia="仿宋" w:cs="仿宋"/>
                              <w:b/>
                              <w:bCs/>
                              <w:sz w:val="24"/>
                              <w:szCs w:val="24"/>
                              <w:lang w:eastAsia="zh-CN"/>
                            </w:rPr>
                            <w:fldChar w:fldCharType="end"/>
                          </w:r>
                          <w:r>
                            <w:rPr>
                              <w:rFonts w:hint="eastAsia" w:ascii="仿宋" w:hAnsi="仿宋" w:eastAsia="仿宋" w:cs="仿宋"/>
                              <w:b/>
                              <w:bCs/>
                              <w:sz w:val="24"/>
                              <w:szCs w:val="24"/>
                              <w:lang w:val="en-US"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1.85pt;margin-top:-8.25pt;height:19.75pt;width:28.3pt;mso-position-horizontal-relative:margin;z-index:251658240;mso-width-relative:page;mso-height-relative:page;" filled="f" stroked="f" coordsize="21600,21600" o:gfxdata="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HU8bNkAAAAK&#10;AQAADwAAAAAAAAABACAAAAAiAAAAZHJzL2Rvd25yZXYueG1sUEsBAhQAFAAAAAgAh07iQBbQxXAb&#10;AgAAEwQAAA4AAAAAAAAAAQAgAAAAKAEAAGRycy9lMm9Eb2MueG1sUEsFBgAAAAAGAAYAWQEAALUF&#10;AAAAAA==&#10;">
              <v:fill on="f" focussize="0,0"/>
              <v:stroke on="f" weight="0.5pt"/>
              <v:imagedata o:title=""/>
              <o:lock v:ext="edit" aspectratio="f"/>
              <v:textbox inset="0mm,0mm,0mm,0mm">
                <w:txbxContent>
                  <w:p>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w:t>
                    </w:r>
                    <w:r>
                      <w:rPr>
                        <w:rFonts w:hint="eastAsia" w:ascii="仿宋" w:hAnsi="仿宋" w:eastAsia="仿宋" w:cs="仿宋"/>
                        <w:b/>
                        <w:bCs/>
                        <w:sz w:val="24"/>
                        <w:szCs w:val="24"/>
                        <w:lang w:eastAsia="zh-CN"/>
                      </w:rPr>
                      <w:fldChar w:fldCharType="begin"/>
                    </w:r>
                    <w:r>
                      <w:rPr>
                        <w:rFonts w:hint="eastAsia" w:ascii="仿宋" w:hAnsi="仿宋" w:eastAsia="仿宋" w:cs="仿宋"/>
                        <w:b/>
                        <w:bCs/>
                        <w:sz w:val="24"/>
                        <w:szCs w:val="24"/>
                        <w:lang w:eastAsia="zh-CN"/>
                      </w:rPr>
                      <w:instrText xml:space="preserve"> PAGE  \* MERGEFORMAT </w:instrText>
                    </w:r>
                    <w:r>
                      <w:rPr>
                        <w:rFonts w:hint="eastAsia" w:ascii="仿宋" w:hAnsi="仿宋" w:eastAsia="仿宋" w:cs="仿宋"/>
                        <w:b/>
                        <w:bCs/>
                        <w:sz w:val="24"/>
                        <w:szCs w:val="24"/>
                        <w:lang w:eastAsia="zh-CN"/>
                      </w:rPr>
                      <w:fldChar w:fldCharType="separate"/>
                    </w:r>
                    <w:r>
                      <w:rPr>
                        <w:rFonts w:hint="eastAsia" w:ascii="仿宋" w:hAnsi="仿宋" w:eastAsia="仿宋" w:cs="仿宋"/>
                        <w:b/>
                        <w:bCs/>
                        <w:sz w:val="24"/>
                        <w:szCs w:val="24"/>
                        <w:lang w:eastAsia="zh-CN"/>
                      </w:rPr>
                      <w:t>1</w:t>
                    </w:r>
                    <w:r>
                      <w:rPr>
                        <w:rFonts w:hint="eastAsia" w:ascii="仿宋" w:hAnsi="仿宋" w:eastAsia="仿宋" w:cs="仿宋"/>
                        <w:b/>
                        <w:bCs/>
                        <w:sz w:val="24"/>
                        <w:szCs w:val="24"/>
                        <w:lang w:eastAsia="zh-CN"/>
                      </w:rPr>
                      <w:fldChar w:fldCharType="end"/>
                    </w:r>
                    <w:r>
                      <w:rPr>
                        <w:rFonts w:hint="eastAsia" w:ascii="仿宋" w:hAnsi="仿宋" w:eastAsia="仿宋" w:cs="仿宋"/>
                        <w:b/>
                        <w:bCs/>
                        <w:sz w:val="24"/>
                        <w:szCs w:val="24"/>
                        <w:lang w:val="en-US"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747629"/>
    <w:rsid w:val="03DC4B38"/>
    <w:rsid w:val="0B0F7B61"/>
    <w:rsid w:val="0D720FB8"/>
    <w:rsid w:val="1F747629"/>
    <w:rsid w:val="3B3A295E"/>
    <w:rsid w:val="3F2C1BC5"/>
    <w:rsid w:val="3FB87D44"/>
    <w:rsid w:val="56DB4444"/>
    <w:rsid w:val="60D963D9"/>
    <w:rsid w:val="65E479C7"/>
    <w:rsid w:val="6D535020"/>
    <w:rsid w:val="765424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page number"/>
    <w:basedOn w:val="4"/>
    <w:qFormat/>
    <w:uiPriority w:val="99"/>
    <w:rPr>
      <w:rFonts w:cs="Times New Roman"/>
    </w:rPr>
  </w:style>
  <w:style w:type="character" w:styleId="6">
    <w:name w:val="Hyperlink"/>
    <w:basedOn w:val="4"/>
    <w:qFormat/>
    <w:uiPriority w:val="0"/>
    <w:rPr>
      <w:color w:val="0000FF"/>
      <w:u w:val="single"/>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7</TotalTime>
  <ScaleCrop>false</ScaleCrop>
  <LinksUpToDate>false</LinksUpToDate>
  <CharactersWithSpaces>0</CharactersWithSpaces>
  <Application>WPS Office_11.1.0.8202_F1E327BC-269C-435d-A152-05C5408002CA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2019-01-14T02:13:00Z</dcterms:created>
  <dc:creator>Administrator</dc:creator>
  <cp:lastModifiedBy>博琛</cp:lastModifiedBy>
  <cp:lastPrinted>2019-01-15T01:21:00Z</cp:lastPrinted>
  <dcterms:modified xsi:type="dcterms:W3CDTF">2019-01-15T01:32:17Z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2052-11.1.0.8202</vt:lpwstr>
  </property>
</Properties>
</file>