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漯电教馆〔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55号</w:t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漯河市电教仪器馆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转发</w:t>
      </w:r>
      <w:r>
        <w:rPr>
          <w:rFonts w:hint="eastAsia"/>
          <w:b/>
          <w:bCs/>
          <w:sz w:val="44"/>
          <w:szCs w:val="44"/>
        </w:rPr>
        <w:t>河南省电化教育馆关于开展2019年度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河南省中小学教师优秀网络学习空间评选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活</w:t>
      </w:r>
      <w:r>
        <w:rPr>
          <w:rFonts w:hint="eastAsia"/>
          <w:b/>
          <w:bCs/>
          <w:sz w:val="44"/>
          <w:szCs w:val="44"/>
          <w:lang w:eastAsia="zh-CN"/>
        </w:rPr>
        <w:t>动</w:t>
      </w:r>
      <w:r>
        <w:rPr>
          <w:rFonts w:hint="eastAsia"/>
          <w:b/>
          <w:bCs/>
          <w:sz w:val="44"/>
          <w:szCs w:val="44"/>
        </w:rPr>
        <w:t>的通知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各县区电教馆（中心），经济技术开发区、城乡一体化示范区、西城区社会事业局文教科，市直各学校：</w:t>
      </w:r>
    </w:p>
    <w:p>
      <w:pPr>
        <w:spacing w:line="7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现将</w:t>
      </w:r>
      <w:r>
        <w:rPr>
          <w:rFonts w:hint="eastAsia" w:ascii="仿宋" w:hAnsi="仿宋" w:eastAsia="仿宋" w:cs="仿宋"/>
          <w:sz w:val="32"/>
          <w:szCs w:val="32"/>
        </w:rPr>
        <w:t>河南省电化教育馆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《关于开展2019年度河南省中小学教师优秀网络学习空间评选活动的通知》（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豫电教馆</w:t>
      </w:r>
      <w:r>
        <w:rPr>
          <w:rFonts w:ascii="Times New Roman" w:hAnsi="仿宋_GB2312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ascii="Times New Roman" w:hAnsi="仿宋_GB2312" w:eastAsia="仿宋_GB2312" w:cs="Times New Roman"/>
          <w:sz w:val="32"/>
          <w:szCs w:val="32"/>
        </w:rPr>
        <w:t>〕</w:t>
      </w:r>
      <w:r>
        <w:rPr>
          <w:rFonts w:hint="eastAsia" w:ascii="Times New Roman" w:hAnsi="仿宋_GB2312" w:eastAsia="仿宋_GB2312" w:cs="Times New Roman"/>
          <w:sz w:val="32"/>
          <w:szCs w:val="32"/>
        </w:rPr>
        <w:t xml:space="preserve">85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转发给你们，并提出如下拟办意见。</w:t>
      </w:r>
    </w:p>
    <w:p>
      <w:pPr>
        <w:spacing w:line="7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组织实施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电教部门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和市直学校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要统一部署，广泛发动，鼓励教师积极参与。活动具体实施步骤如下：</w:t>
      </w:r>
    </w:p>
    <w:p>
      <w:pPr>
        <w:pStyle w:val="18"/>
        <w:numPr>
          <w:ilvl w:val="0"/>
          <w:numId w:val="0"/>
        </w:numPr>
        <w:tabs>
          <w:tab w:val="left" w:pos="1060"/>
        </w:tabs>
        <w:ind w:left="640" w:leftChars="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空间开通</w:t>
      </w:r>
    </w:p>
    <w:p>
      <w:pPr>
        <w:pStyle w:val="18"/>
        <w:numPr>
          <w:ilvl w:val="0"/>
          <w:numId w:val="0"/>
        </w:numPr>
        <w:tabs>
          <w:tab w:val="left" w:pos="1060"/>
        </w:tabs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漯河市平台已经开通，地址为http://yun.lhjy.net/，尚未开通空间的教师，应在漯河本地平台注册开通空间；注册开通办法详询漯河市电教仪器馆信息中心。</w:t>
      </w:r>
    </w:p>
    <w:p>
      <w:pPr>
        <w:pStyle w:val="18"/>
        <w:numPr>
          <w:ilvl w:val="0"/>
          <w:numId w:val="0"/>
        </w:numPr>
        <w:tabs>
          <w:tab w:val="left" w:pos="1060"/>
        </w:tabs>
        <w:ind w:left="640" w:left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空间建设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9月—12月，参评教师根据《河南省中小学教师优秀网络学习空间评价指标（试行）》（附件1），对自己的空间进行建设。参评教师要紧紧围绕教育教学实际，积极开展资源共享、学情分析、网络教学、网络研修、家校互动等活动，形成主题特色鲜明、资源内容丰富、实用程度高的优秀空间。</w:t>
      </w:r>
    </w:p>
    <w:p>
      <w:pPr>
        <w:pStyle w:val="18"/>
        <w:numPr>
          <w:ilvl w:val="0"/>
          <w:numId w:val="0"/>
        </w:numPr>
        <w:ind w:left="560" w:left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活动报名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2019年10月上旬，省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平台开通活动报名通道。报名办法及流程，详见省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平台活动专题页面。教师报名截止日期为：2019年11月20日。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（四）上报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管理员帐号申请表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2019年10月1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日前，各县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电教部门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和市直学校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将《河南省中小学教师优秀网络学习空间评选活动管理员帐号申请表》（附件2）报至邮箱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fbj3138555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。随后，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馆将管理员帐号发给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县区和市直学校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7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二、活动评选</w:t>
      </w:r>
    </w:p>
    <w:p>
      <w:pPr>
        <w:pStyle w:val="18"/>
        <w:numPr>
          <w:ilvl w:val="0"/>
          <w:numId w:val="0"/>
        </w:numPr>
        <w:ind w:left="560" w:left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市级初评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2019年11月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20日前，各县区和市直学校将优秀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网络学习空间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名称、网址、单位、制作人、联系电话等发到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箱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fbj313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instrText xml:space="preserve"> HYPERLINK "mailto:8555@163.com。" </w:instrTex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8555@163.com。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11月21-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日组织市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级评选。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11月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网络学习空间推荐给省馆，参加省级评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临颍县、舞阳县每县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8个，源汇区、郾城区、召陵区每区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6个，开发区、西城区、示范区每区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3个，市直学校每校推荐1个（规模大的学校每校推荐2个）。</w:t>
      </w:r>
    </w:p>
    <w:p>
      <w:pPr>
        <w:pStyle w:val="18"/>
        <w:numPr>
          <w:ilvl w:val="0"/>
          <w:numId w:val="0"/>
        </w:numPr>
        <w:ind w:left="560" w:leftChars="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省级评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2019年12月，省电教馆组织专家对各地推荐的优秀教师空间进行省级评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业务联系人：方保记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联系电话：31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67679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信箱：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fbj31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instrText xml:space="preserve"> HYPERLINK "mailto:fbj3138555@163.com" </w:instrTex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38555@163.com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技术联系人：李辉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3163123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信箱：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lh@lhjy.net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    2019年9月30日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7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tbl>
      <w:tblPr>
        <w:tblStyle w:val="13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豫电教馆</w:t>
            </w:r>
            <w:r>
              <w:rPr>
                <w:rFonts w:ascii="Times New Roman" w:hAnsi="仿宋_GB2312" w:eastAsia="仿宋_GB2312" w:cs="Times New Roman"/>
                <w:sz w:val="32"/>
                <w:szCs w:val="32"/>
              </w:rPr>
              <w:t>〔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2019</w:t>
            </w:r>
            <w:r>
              <w:rPr>
                <w:rFonts w:ascii="Times New Roman" w:hAnsi="仿宋_GB2312" w:eastAsia="仿宋_GB2312" w:cs="Times New Roman"/>
                <w:sz w:val="32"/>
                <w:szCs w:val="32"/>
              </w:rPr>
              <w:t>〕</w:t>
            </w:r>
            <w:r>
              <w:rPr>
                <w:rFonts w:hint="eastAsia" w:ascii="Times New Roman" w:hAnsi="仿宋_GB2312" w:eastAsia="仿宋_GB2312" w:cs="Times New Roman"/>
                <w:sz w:val="32"/>
                <w:szCs w:val="32"/>
              </w:rPr>
              <w:t xml:space="preserve">85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</w:tbl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河南省电化教育馆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关于开展2019年度河南省中小学教师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优秀网络学习空间评选活动的通知</w:t>
      </w:r>
    </w:p>
    <w:p>
      <w:pPr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各省辖市、直管县（市）电教馆，厅直属中小学校：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贯彻落实《教育部教育信息化2.0行动计划》（教技〔2018〕6号）、《教育部办公厅关于开展2018年度网络学习空间应用普及活动的通知》（教技厅函〔2018〕105号）文件要求，加快推进全省网络学习空间建设，推动全省“网络学习空间人人通”普及应用，促进空间应用与教育教学的深度融合，发现和培育一批网络学习空间应用典型，经研究，决定开展2019年河南省中小学教师优秀网络学习空间评选活动。现将有关事项通知如下：</w:t>
      </w:r>
    </w:p>
    <w:p>
      <w:pPr>
        <w:pStyle w:val="18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活动目的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次活动以“一人一空间、应用促教学”为主题，按照“普及应用、融合创新、示范推广”的原则，依托河南省基础教育资源公共服务平台，组织广大师生开通实名制网络学习空间，积极探索网络学习空间建设与应用的有效模式，示范推广网络学习空间在网络教学、资源共享、教育管理、综合素质评价等方面的典型案例和成功经验，引领和推动网络学习空间的规模化、常态化和深度化应用。</w:t>
      </w:r>
    </w:p>
    <w:p>
      <w:pPr>
        <w:pStyle w:val="18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评选范围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2019年度活动范围包括以下空间：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1.基于“河南省基础教育资源公共服务平台”（以下简称省平台，含市、县利用省平台开通的虚拟平台）开通的教师空间；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2.基于市、县自建平台及市、县认定的“网络学习空间人人通”平台开通的教师空间。</w:t>
      </w:r>
    </w:p>
    <w:p>
      <w:pPr>
        <w:pStyle w:val="18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组织实施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省电教馆负责全省活动的组织开展和省级评审工作；各省辖市、直管县（市）电教部门负责本辖区的活动组织、业务指导、应用推广和初评工作。各市、县电教部门要统一部署，广泛发动，鼓励教师积极参与。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活动具体实施步骤及相关要求如下：</w:t>
      </w:r>
    </w:p>
    <w:p>
      <w:pPr>
        <w:pStyle w:val="18"/>
        <w:numPr>
          <w:ilvl w:val="0"/>
          <w:numId w:val="2"/>
        </w:numPr>
        <w:tabs>
          <w:tab w:val="left" w:pos="1060"/>
        </w:tabs>
        <w:ind w:hanging="280" w:firstLine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空间开通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尚未开通空间的教师，本地已有平台（含虚拟平台）、且具备网络学习空间功能的，应在本地平台注册开通空间；本地没有平台、也没有开通虚拟平台，或者有平台但没有网络学习空间功能的，可以直接在省平台注册开通。注册开通办法详询拟注册开通平台管理部门。</w:t>
      </w:r>
    </w:p>
    <w:p>
      <w:pPr>
        <w:pStyle w:val="18"/>
        <w:numPr>
          <w:ilvl w:val="0"/>
          <w:numId w:val="2"/>
        </w:numPr>
        <w:tabs>
          <w:tab w:val="left" w:pos="1060"/>
        </w:tabs>
        <w:ind w:hanging="280" w:firstLine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空间建设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9月—12月，参评教师根据《河南省中小学教师优秀网络学习空间评价指标（试行）》（附件1），对自己的空间进行建设。参评教师要紧紧围绕教育教学实际，积极开展资源共享、学情分析、网络教学、网络研修、家校互动等活动，形成主题特色鲜明、资源内容丰富、实用程度高的优秀空间。</w:t>
      </w:r>
    </w:p>
    <w:p>
      <w:pPr>
        <w:pStyle w:val="18"/>
        <w:numPr>
          <w:ilvl w:val="0"/>
          <w:numId w:val="2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活动报名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2019年10月上旬，省平台开通活动报名通道。报名办法及流程，详见省平台活动专题页面。教师报名截止日期为：2019年11月20日。</w:t>
      </w:r>
    </w:p>
    <w:p>
      <w:pPr>
        <w:pStyle w:val="18"/>
        <w:numPr>
          <w:ilvl w:val="0"/>
          <w:numId w:val="2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市级初评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2019年10月15日前，各市、县电教部门将《河南省中小学教师优秀网络学习空间评选活动管理员帐号申请表》（附件2）报至本次活动联系人邮箱。随后，省馆将管理员帐号发给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2019年11月21-30日，各省辖市、直管县（市）组织初评，并将初评结果推荐给省馆，参加省级评审。各省辖市推荐名额不超过50个；各直管县（市）推荐名额不超过10个。</w:t>
      </w:r>
    </w:p>
    <w:p>
      <w:pPr>
        <w:pStyle w:val="18"/>
        <w:numPr>
          <w:ilvl w:val="0"/>
          <w:numId w:val="2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省级评审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12月，省电教馆组织专家对各地推荐的优秀教师空间进行省级评审。对获奖的教师空间，由省电教馆颁发荣誉证书。各平台对获奖网络学习空间将配挂荣誉徽章。同时，教师空间及空间应用案例将面向全省推广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根据各地空间评选活动中的活动组织、参与人数、获奖空间等情况，本次活动还要评选出若干组织奖，以对本次活动组织工作做得较好的省辖市、直管县（市）予以表彰。</w:t>
      </w:r>
    </w:p>
    <w:p>
      <w:pPr>
        <w:pStyle w:val="18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其他事项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参与活动的教师在其空间中所发布的信息、文章、图片、资源等一切内容均不得有版权争议。若有作品侵犯他人版权或有任何不良信息内容，一经发现或被举报，经核实后将删除内容并取消参评资格。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参与活动的教师同意空间所有资源向全省师生开放，活动主办方将择优推荐相关内容参加国家相关大赛或资源交流。</w:t>
      </w:r>
    </w:p>
    <w:p>
      <w:pPr>
        <w:pStyle w:val="18"/>
        <w:numPr>
          <w:ilvl w:val="0"/>
          <w:numId w:val="1"/>
        </w:numPr>
        <w:ind w:firstLineChars="0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联系方式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联系人：刘伟锋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电话（传真）：0371-66324285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邮箱：hndjyjb@126.com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left="1918" w:leftChars="304" w:hanging="1280" w:hangingChars="4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附件：1.河南省中小学教师优秀网络学习空间评选活动评价指标（试行）</w:t>
      </w:r>
    </w:p>
    <w:p>
      <w:pPr>
        <w:ind w:left="1916" w:leftChars="760" w:hanging="320" w:hangingChars="1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2.河南省中小学教师优秀网络学习空间评选活动管理员帐号申请表</w:t>
      </w:r>
    </w:p>
    <w:p>
      <w:pPr>
        <w:pStyle w:val="18"/>
        <w:ind w:left="1281" w:leftChars="610" w:firstLine="5440" w:firstLineChars="17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18"/>
        <w:ind w:left="1281" w:leftChars="610" w:firstLine="5440" w:firstLineChars="17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18"/>
        <w:ind w:left="1281" w:leftChars="610" w:firstLine="5440" w:firstLineChars="17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18"/>
        <w:ind w:firstLine="64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2019年9月21日</w:t>
      </w:r>
    </w:p>
    <w:p>
      <w:pPr>
        <w:widowControl/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/>
          <w:sz w:val="28"/>
          <w:szCs w:val="28"/>
          <w:shd w:val="clear" w:color="auto" w:fill="FFFFFF"/>
        </w:rPr>
        <w:br w:type="page"/>
      </w:r>
    </w:p>
    <w:p>
      <w:pPr>
        <w:pStyle w:val="3"/>
        <w:rPr>
          <w:rFonts w:ascii="黑体" w:hAnsi="黑体" w:cs="Arial"/>
          <w:b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Arial"/>
          <w:b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40" w:lineRule="exact"/>
        <w:jc w:val="center"/>
        <w:rPr>
          <w:rFonts w:ascii="方正小标宋简体" w:hAnsi="宋体" w:eastAsia="方正小标宋简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河南省中小学教师优秀网络学习空间评选活动评价指标（试行）</w:t>
      </w:r>
    </w:p>
    <w:tbl>
      <w:tblPr>
        <w:tblStyle w:val="13"/>
        <w:tblW w:w="8138" w:type="dxa"/>
        <w:jc w:val="center"/>
        <w:tblInd w:w="-7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76"/>
        <w:gridCol w:w="48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评价指标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评价指标说明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空间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信息完整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教师完善空间个人信息：上传个人头像；完善个人任教学科；绑定手机号或邮箱、微信；完善学校班级信息；完成身份实名认证。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主题装扮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空间主题突出，特色鲜明，学习成果、资源等内容与主题相切合。空间主页内各板块搭配合理，条理清楚。空间装扮颜色搭配协调，页面简洁美观。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资源建设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老师在空间网盘中自建上传或引用资源成体系公开共享。资源目录和资源命名有规则，排列有序，且与空间主题相关。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空间记录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教师使用空间及时上传照片，展示日常教学工作。照片内容丰富、富有意义。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教学成果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教师使用空间撰写文章，记录并分享教学成果等经验、案例。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成果传播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教师使用文章记录教学成果，主动分享他人空间文章成果、同时自己空间文章成果被他人分享。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班级组建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学校管理员使用空间完成班级创建后，老师邀请学生参与完成班级组建。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课堂教学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教师使用空间进行课堂教学。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学习指导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教师使用空间布置课前导学、在线检测、课后练习等巩固学习指导内容。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师生互动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教师使用空间进行班级通知、班级讨论、群聊等互动的组织工作。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应用效果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空间使用频度高，师生交互频繁；空间关注度高、访问量大；空间共享资源下载次数多，评价好。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应用典型案例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从课程资源开发、网络教研、师生教学互动、家校互动等角度提炼1个空间应用典型案例，重点要介绍应用场景、如何使用空间、解决的问题、取得的效果等,字数不少于800字,并在空间相应栏目发布。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支撑材料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上传图片、音频、视频、数字故事等支撑材料，以补充、拓展应用典型案例内容。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adjustRightInd w:val="0"/>
        <w:snapToGrid w:val="0"/>
        <w:jc w:val="left"/>
        <w:rPr>
          <w:rFonts w:ascii="Times New Roman" w:hAnsi="Times New Roman" w:eastAsia="仿宋_GB2312"/>
          <w:sz w:val="24"/>
          <w:szCs w:val="24"/>
        </w:rPr>
        <w:sectPr>
          <w:footerReference r:id="rId3" w:type="default"/>
          <w:pgSz w:w="11906" w:h="16838"/>
          <w:pgMar w:top="1474" w:right="1588" w:bottom="1474" w:left="1588" w:header="851" w:footer="1191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4"/>
          <w:szCs w:val="24"/>
        </w:rPr>
        <w:t>注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>各地初评可</w:t>
      </w:r>
      <w:r>
        <w:rPr>
          <w:rFonts w:hint="eastAsia" w:ascii="Times New Roman" w:hAnsi="Times New Roman" w:eastAsia="仿宋_GB2312"/>
          <w:sz w:val="24"/>
          <w:szCs w:val="24"/>
        </w:rPr>
        <w:t>结合本地平台等实际情况，</w:t>
      </w:r>
      <w:r>
        <w:rPr>
          <w:rFonts w:ascii="Times New Roman" w:hAnsi="Times New Roman" w:eastAsia="仿宋_GB2312"/>
          <w:sz w:val="24"/>
          <w:szCs w:val="24"/>
        </w:rPr>
        <w:t>参考本评价指标</w:t>
      </w:r>
      <w:r>
        <w:rPr>
          <w:rFonts w:hint="eastAsia" w:ascii="Times New Roman" w:hAnsi="Times New Roman" w:eastAsia="仿宋_GB2312"/>
          <w:sz w:val="24"/>
          <w:szCs w:val="24"/>
        </w:rPr>
        <w:t>，</w:t>
      </w:r>
      <w:r>
        <w:rPr>
          <w:rFonts w:ascii="Times New Roman" w:hAnsi="Times New Roman" w:eastAsia="仿宋_GB2312"/>
          <w:sz w:val="24"/>
          <w:szCs w:val="24"/>
        </w:rPr>
        <w:t>制定本地评选标准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pStyle w:val="3"/>
        <w:rPr>
          <w:rFonts w:ascii="黑体" w:hAnsi="黑体" w:cs="Arial"/>
          <w:b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cs="Arial"/>
          <w:b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440" w:lineRule="exact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河南省中小学教师优秀网络学习空间评选活动管理员帐号申请表</w:t>
      </w:r>
    </w:p>
    <w:p>
      <w:pPr>
        <w:jc w:val="left"/>
        <w:rPr>
          <w:rFonts w:eastAsia="仿宋_GB2312"/>
          <w:sz w:val="32"/>
          <w:szCs w:val="28"/>
        </w:rPr>
      </w:pPr>
    </w:p>
    <w:p>
      <w:pPr>
        <w:jc w:val="left"/>
        <w:rPr>
          <w:rFonts w:eastAsia="仿宋_GB2312"/>
          <w:sz w:val="32"/>
          <w:szCs w:val="28"/>
        </w:rPr>
      </w:pPr>
      <w:r>
        <w:rPr>
          <w:rFonts w:hint="eastAsia" w:eastAsia="仿宋_GB2312"/>
          <w:sz w:val="28"/>
          <w:szCs w:val="28"/>
        </w:rPr>
        <w:t>填报单位：（盖章）</w:t>
      </w:r>
      <w:r>
        <w:rPr>
          <w:rFonts w:eastAsia="仿宋_GB2312"/>
          <w:sz w:val="28"/>
          <w:szCs w:val="28"/>
          <w:u w:val="single"/>
        </w:rPr>
        <w:t xml:space="preserve">                       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hint="eastAsia" w:eastAsia="仿宋_GB2312"/>
          <w:sz w:val="28"/>
          <w:szCs w:val="28"/>
        </w:rPr>
        <w:t>填报时间：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ascii="宋体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日</w:t>
      </w:r>
    </w:p>
    <w:p>
      <w:pPr>
        <w:jc w:val="left"/>
        <w:rPr>
          <w:rFonts w:eastAsia="仿宋_GB2312"/>
          <w:sz w:val="32"/>
          <w:szCs w:val="28"/>
          <w:u w:val="single"/>
        </w:rPr>
      </w:pPr>
    </w:p>
    <w:tbl>
      <w:tblPr>
        <w:tblStyle w:val="13"/>
        <w:tblW w:w="13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1945"/>
        <w:gridCol w:w="1373"/>
        <w:gridCol w:w="2054"/>
        <w:gridCol w:w="1977"/>
        <w:gridCol w:w="174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省辖市、直管县（市）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平台帐号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电子信箱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手 机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eastAsia="仿宋_GB2312"/>
          <w:sz w:val="28"/>
          <w:szCs w:val="28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sz w:val="28"/>
          <w:szCs w:val="28"/>
        </w:rPr>
        <w:t>注：</w:t>
      </w:r>
      <w:r>
        <w:fldChar w:fldCharType="begin"/>
      </w:r>
      <w:r>
        <w:instrText xml:space="preserve"> HYPERLINK "mailto:此表格需盖章后发扫描件及电子稿到省馆研究部邮箱hndjyjb@126.com" </w:instrText>
      </w:r>
      <w:r>
        <w:fldChar w:fldCharType="separate"/>
      </w:r>
      <w:r>
        <w:rPr>
          <w:rStyle w:val="15"/>
          <w:rFonts w:eastAsia="仿宋_GB2312"/>
          <w:color w:val="auto"/>
          <w:sz w:val="28"/>
          <w:szCs w:val="28"/>
          <w:u w:val="none"/>
        </w:rPr>
        <w:t>此表格需盖章后发扫描件</w:t>
      </w:r>
      <w:r>
        <w:rPr>
          <w:rStyle w:val="15"/>
          <w:rFonts w:hint="eastAsia" w:eastAsia="仿宋_GB2312"/>
          <w:color w:val="auto"/>
          <w:sz w:val="28"/>
          <w:szCs w:val="28"/>
          <w:u w:val="none"/>
        </w:rPr>
        <w:t>及电子稿</w:t>
      </w:r>
      <w:r>
        <w:rPr>
          <w:rStyle w:val="15"/>
          <w:rFonts w:eastAsia="仿宋_GB2312"/>
          <w:color w:val="auto"/>
          <w:sz w:val="28"/>
          <w:szCs w:val="28"/>
          <w:u w:val="none"/>
        </w:rPr>
        <w:t>到</w:t>
      </w:r>
      <w:r>
        <w:rPr>
          <w:rStyle w:val="15"/>
          <w:rFonts w:hint="eastAsia" w:eastAsia="仿宋_GB2312"/>
          <w:color w:val="auto"/>
          <w:sz w:val="28"/>
          <w:szCs w:val="28"/>
          <w:u w:val="none"/>
        </w:rPr>
        <w:t>省馆研究部</w:t>
      </w:r>
      <w:r>
        <w:rPr>
          <w:rStyle w:val="15"/>
          <w:rFonts w:eastAsia="仿宋_GB2312"/>
          <w:color w:val="auto"/>
          <w:sz w:val="28"/>
          <w:szCs w:val="28"/>
          <w:u w:val="none"/>
        </w:rPr>
        <w:t>邮箱hndjyjb@126.com</w:t>
      </w:r>
      <w:r>
        <w:rPr>
          <w:rStyle w:val="15"/>
          <w:rFonts w:eastAsia="仿宋_GB2312"/>
          <w:color w:val="auto"/>
          <w:sz w:val="28"/>
          <w:szCs w:val="28"/>
          <w:u w:val="none"/>
        </w:rPr>
        <w:fldChar w:fldCharType="end"/>
      </w:r>
      <w:r>
        <w:rPr>
          <w:rFonts w:hint="eastAsia" w:eastAsia="仿宋_GB2312"/>
          <w:sz w:val="28"/>
          <w:szCs w:val="28"/>
        </w:rPr>
        <w:t>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河南省电化教育馆                     2019年9月23日印发</w:t>
            </w:r>
          </w:p>
        </w:tc>
      </w:tr>
    </w:tbl>
    <w:p>
      <w:pPr>
        <w:spacing w:line="520" w:lineRule="exact"/>
        <w:rPr>
          <w:rFonts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757274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－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57274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－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－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1AF"/>
    <w:multiLevelType w:val="multilevel"/>
    <w:tmpl w:val="186A41AF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4DB0D29"/>
    <w:multiLevelType w:val="multilevel"/>
    <w:tmpl w:val="24DB0D29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  <w:color w:val="333333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9"/>
    <w:rsid w:val="00012AE6"/>
    <w:rsid w:val="00022369"/>
    <w:rsid w:val="000352B0"/>
    <w:rsid w:val="00037792"/>
    <w:rsid w:val="0004022C"/>
    <w:rsid w:val="00042444"/>
    <w:rsid w:val="00042BAF"/>
    <w:rsid w:val="00043E13"/>
    <w:rsid w:val="00044CE0"/>
    <w:rsid w:val="000466A1"/>
    <w:rsid w:val="00046F0B"/>
    <w:rsid w:val="00081C7D"/>
    <w:rsid w:val="00082A46"/>
    <w:rsid w:val="00091BDD"/>
    <w:rsid w:val="00096A74"/>
    <w:rsid w:val="00096F09"/>
    <w:rsid w:val="000A7117"/>
    <w:rsid w:val="000B0C0C"/>
    <w:rsid w:val="000D5AFF"/>
    <w:rsid w:val="000E0F83"/>
    <w:rsid w:val="000E20B9"/>
    <w:rsid w:val="000E3DBE"/>
    <w:rsid w:val="000E51F5"/>
    <w:rsid w:val="000E5CAF"/>
    <w:rsid w:val="000E6172"/>
    <w:rsid w:val="000E61EE"/>
    <w:rsid w:val="000F1DE2"/>
    <w:rsid w:val="000F5A75"/>
    <w:rsid w:val="001016F4"/>
    <w:rsid w:val="0010384F"/>
    <w:rsid w:val="00104391"/>
    <w:rsid w:val="00106DCB"/>
    <w:rsid w:val="001131F1"/>
    <w:rsid w:val="00121AA4"/>
    <w:rsid w:val="0012495B"/>
    <w:rsid w:val="00127257"/>
    <w:rsid w:val="001511D4"/>
    <w:rsid w:val="001531BC"/>
    <w:rsid w:val="0016195C"/>
    <w:rsid w:val="00162FD1"/>
    <w:rsid w:val="00164AA1"/>
    <w:rsid w:val="0016541B"/>
    <w:rsid w:val="00167B6C"/>
    <w:rsid w:val="001732F3"/>
    <w:rsid w:val="001756B2"/>
    <w:rsid w:val="00177348"/>
    <w:rsid w:val="0018774F"/>
    <w:rsid w:val="001925F5"/>
    <w:rsid w:val="0019559F"/>
    <w:rsid w:val="001960EC"/>
    <w:rsid w:val="00197578"/>
    <w:rsid w:val="001A4BEB"/>
    <w:rsid w:val="001A4D43"/>
    <w:rsid w:val="001A7D5C"/>
    <w:rsid w:val="001B2E67"/>
    <w:rsid w:val="001B3C52"/>
    <w:rsid w:val="001C02FC"/>
    <w:rsid w:val="001C1D0B"/>
    <w:rsid w:val="001D3338"/>
    <w:rsid w:val="001D422D"/>
    <w:rsid w:val="001E3096"/>
    <w:rsid w:val="001E4F82"/>
    <w:rsid w:val="001E65CA"/>
    <w:rsid w:val="001E7519"/>
    <w:rsid w:val="001F1594"/>
    <w:rsid w:val="001F4C52"/>
    <w:rsid w:val="001F7A4D"/>
    <w:rsid w:val="002022A2"/>
    <w:rsid w:val="00206980"/>
    <w:rsid w:val="00222A5A"/>
    <w:rsid w:val="00225453"/>
    <w:rsid w:val="00241761"/>
    <w:rsid w:val="0024623B"/>
    <w:rsid w:val="00246527"/>
    <w:rsid w:val="00246A75"/>
    <w:rsid w:val="00250BB5"/>
    <w:rsid w:val="00250C4A"/>
    <w:rsid w:val="002727AC"/>
    <w:rsid w:val="00276BE2"/>
    <w:rsid w:val="00277406"/>
    <w:rsid w:val="00287958"/>
    <w:rsid w:val="002A471C"/>
    <w:rsid w:val="002B1A8D"/>
    <w:rsid w:val="002B417D"/>
    <w:rsid w:val="002B6026"/>
    <w:rsid w:val="002C07A2"/>
    <w:rsid w:val="002C2F29"/>
    <w:rsid w:val="002D43F3"/>
    <w:rsid w:val="002D4743"/>
    <w:rsid w:val="002D6E01"/>
    <w:rsid w:val="002D7065"/>
    <w:rsid w:val="002E07A3"/>
    <w:rsid w:val="002F2628"/>
    <w:rsid w:val="00302199"/>
    <w:rsid w:val="00307FB6"/>
    <w:rsid w:val="00316BFC"/>
    <w:rsid w:val="00320BE2"/>
    <w:rsid w:val="003228B4"/>
    <w:rsid w:val="00323B67"/>
    <w:rsid w:val="003252E6"/>
    <w:rsid w:val="003442BA"/>
    <w:rsid w:val="003477D8"/>
    <w:rsid w:val="00354AC4"/>
    <w:rsid w:val="003718A6"/>
    <w:rsid w:val="0037717D"/>
    <w:rsid w:val="00377289"/>
    <w:rsid w:val="00381036"/>
    <w:rsid w:val="0038246A"/>
    <w:rsid w:val="0038308A"/>
    <w:rsid w:val="0038657F"/>
    <w:rsid w:val="00386C72"/>
    <w:rsid w:val="00390A7D"/>
    <w:rsid w:val="003A06FA"/>
    <w:rsid w:val="003A0F25"/>
    <w:rsid w:val="003B2AE8"/>
    <w:rsid w:val="003B581C"/>
    <w:rsid w:val="003B6A7F"/>
    <w:rsid w:val="003C0775"/>
    <w:rsid w:val="003C5C86"/>
    <w:rsid w:val="003D3A26"/>
    <w:rsid w:val="003E240A"/>
    <w:rsid w:val="003F3DB8"/>
    <w:rsid w:val="003F4570"/>
    <w:rsid w:val="004016A1"/>
    <w:rsid w:val="004033F1"/>
    <w:rsid w:val="0040423E"/>
    <w:rsid w:val="00410A63"/>
    <w:rsid w:val="00411F54"/>
    <w:rsid w:val="00415D72"/>
    <w:rsid w:val="00432A65"/>
    <w:rsid w:val="004355DE"/>
    <w:rsid w:val="004511F7"/>
    <w:rsid w:val="004572C7"/>
    <w:rsid w:val="0046062F"/>
    <w:rsid w:val="004606C6"/>
    <w:rsid w:val="00461EDE"/>
    <w:rsid w:val="00464AB4"/>
    <w:rsid w:val="0047215E"/>
    <w:rsid w:val="00481420"/>
    <w:rsid w:val="004861F2"/>
    <w:rsid w:val="00490331"/>
    <w:rsid w:val="00495B3A"/>
    <w:rsid w:val="004A1E07"/>
    <w:rsid w:val="004C16C7"/>
    <w:rsid w:val="004C4A53"/>
    <w:rsid w:val="004C6A5F"/>
    <w:rsid w:val="004D2504"/>
    <w:rsid w:val="004D7AB5"/>
    <w:rsid w:val="004E7ED1"/>
    <w:rsid w:val="004F43BA"/>
    <w:rsid w:val="004F43C5"/>
    <w:rsid w:val="004F43E8"/>
    <w:rsid w:val="00511ACE"/>
    <w:rsid w:val="00513E8C"/>
    <w:rsid w:val="00525AC8"/>
    <w:rsid w:val="005311CE"/>
    <w:rsid w:val="0053395E"/>
    <w:rsid w:val="00542BAB"/>
    <w:rsid w:val="00542F6A"/>
    <w:rsid w:val="005452AC"/>
    <w:rsid w:val="00562127"/>
    <w:rsid w:val="00564B36"/>
    <w:rsid w:val="00570551"/>
    <w:rsid w:val="00571D59"/>
    <w:rsid w:val="00573739"/>
    <w:rsid w:val="00576B2A"/>
    <w:rsid w:val="00585AB8"/>
    <w:rsid w:val="00593483"/>
    <w:rsid w:val="005974DC"/>
    <w:rsid w:val="005A2EB6"/>
    <w:rsid w:val="005A7A27"/>
    <w:rsid w:val="005F1E42"/>
    <w:rsid w:val="00602ED5"/>
    <w:rsid w:val="00603591"/>
    <w:rsid w:val="006047F0"/>
    <w:rsid w:val="006106E5"/>
    <w:rsid w:val="00610879"/>
    <w:rsid w:val="00611E4C"/>
    <w:rsid w:val="00613AA9"/>
    <w:rsid w:val="006315E0"/>
    <w:rsid w:val="00653974"/>
    <w:rsid w:val="00663991"/>
    <w:rsid w:val="00665A9F"/>
    <w:rsid w:val="00672355"/>
    <w:rsid w:val="00680684"/>
    <w:rsid w:val="00686278"/>
    <w:rsid w:val="00690867"/>
    <w:rsid w:val="00694094"/>
    <w:rsid w:val="006962DE"/>
    <w:rsid w:val="00696EF2"/>
    <w:rsid w:val="006A3F14"/>
    <w:rsid w:val="006A5526"/>
    <w:rsid w:val="006D24A6"/>
    <w:rsid w:val="006D6140"/>
    <w:rsid w:val="006D6FF2"/>
    <w:rsid w:val="006F333C"/>
    <w:rsid w:val="006F5EC3"/>
    <w:rsid w:val="007038E7"/>
    <w:rsid w:val="00704724"/>
    <w:rsid w:val="00704926"/>
    <w:rsid w:val="00707F05"/>
    <w:rsid w:val="0071271B"/>
    <w:rsid w:val="00716627"/>
    <w:rsid w:val="007202F1"/>
    <w:rsid w:val="00721F78"/>
    <w:rsid w:val="00735146"/>
    <w:rsid w:val="00740B46"/>
    <w:rsid w:val="00740B52"/>
    <w:rsid w:val="007447B9"/>
    <w:rsid w:val="00750F84"/>
    <w:rsid w:val="0075264D"/>
    <w:rsid w:val="00783A70"/>
    <w:rsid w:val="00783F00"/>
    <w:rsid w:val="007860B6"/>
    <w:rsid w:val="00792459"/>
    <w:rsid w:val="00792F34"/>
    <w:rsid w:val="00797A2A"/>
    <w:rsid w:val="007A004A"/>
    <w:rsid w:val="007A4649"/>
    <w:rsid w:val="007A59CB"/>
    <w:rsid w:val="007B11D1"/>
    <w:rsid w:val="007B3B7D"/>
    <w:rsid w:val="007B44A7"/>
    <w:rsid w:val="007B486C"/>
    <w:rsid w:val="007B56AD"/>
    <w:rsid w:val="007C6CD1"/>
    <w:rsid w:val="007D4949"/>
    <w:rsid w:val="007E026B"/>
    <w:rsid w:val="007E4287"/>
    <w:rsid w:val="007E5C0C"/>
    <w:rsid w:val="007F113F"/>
    <w:rsid w:val="007F2629"/>
    <w:rsid w:val="007F78A8"/>
    <w:rsid w:val="008072E6"/>
    <w:rsid w:val="008142B6"/>
    <w:rsid w:val="0081503D"/>
    <w:rsid w:val="00816CA1"/>
    <w:rsid w:val="008179DF"/>
    <w:rsid w:val="00824A64"/>
    <w:rsid w:val="00835B38"/>
    <w:rsid w:val="00836DDA"/>
    <w:rsid w:val="00845714"/>
    <w:rsid w:val="008519D1"/>
    <w:rsid w:val="008522D9"/>
    <w:rsid w:val="0085449D"/>
    <w:rsid w:val="00860316"/>
    <w:rsid w:val="00862D19"/>
    <w:rsid w:val="00863036"/>
    <w:rsid w:val="00864254"/>
    <w:rsid w:val="00870134"/>
    <w:rsid w:val="00874BB7"/>
    <w:rsid w:val="00877389"/>
    <w:rsid w:val="00881297"/>
    <w:rsid w:val="00885742"/>
    <w:rsid w:val="008859EB"/>
    <w:rsid w:val="008A65BA"/>
    <w:rsid w:val="008A7E9B"/>
    <w:rsid w:val="008B0BB3"/>
    <w:rsid w:val="008D4D89"/>
    <w:rsid w:val="008D67DE"/>
    <w:rsid w:val="008E1746"/>
    <w:rsid w:val="008F1215"/>
    <w:rsid w:val="009004E3"/>
    <w:rsid w:val="00902E62"/>
    <w:rsid w:val="0090791A"/>
    <w:rsid w:val="00910141"/>
    <w:rsid w:val="00916DB8"/>
    <w:rsid w:val="009222F1"/>
    <w:rsid w:val="0092672D"/>
    <w:rsid w:val="00931562"/>
    <w:rsid w:val="009430C7"/>
    <w:rsid w:val="009445F0"/>
    <w:rsid w:val="00946CFF"/>
    <w:rsid w:val="00946F56"/>
    <w:rsid w:val="00947567"/>
    <w:rsid w:val="00952575"/>
    <w:rsid w:val="00952E3D"/>
    <w:rsid w:val="009534F5"/>
    <w:rsid w:val="009537A9"/>
    <w:rsid w:val="00960949"/>
    <w:rsid w:val="00967E45"/>
    <w:rsid w:val="00971243"/>
    <w:rsid w:val="0097638E"/>
    <w:rsid w:val="00980C6E"/>
    <w:rsid w:val="00982050"/>
    <w:rsid w:val="00983A6D"/>
    <w:rsid w:val="00983D97"/>
    <w:rsid w:val="0098552C"/>
    <w:rsid w:val="00986CAB"/>
    <w:rsid w:val="009A0932"/>
    <w:rsid w:val="009A5FE4"/>
    <w:rsid w:val="009C3923"/>
    <w:rsid w:val="009C70A0"/>
    <w:rsid w:val="009D19C6"/>
    <w:rsid w:val="009D25BF"/>
    <w:rsid w:val="009D3EB7"/>
    <w:rsid w:val="009D5864"/>
    <w:rsid w:val="009E1041"/>
    <w:rsid w:val="009E4B08"/>
    <w:rsid w:val="009E79DF"/>
    <w:rsid w:val="009F17EE"/>
    <w:rsid w:val="009F3949"/>
    <w:rsid w:val="009F4D1B"/>
    <w:rsid w:val="00A0478A"/>
    <w:rsid w:val="00A06357"/>
    <w:rsid w:val="00A07BB1"/>
    <w:rsid w:val="00A21D7C"/>
    <w:rsid w:val="00A26492"/>
    <w:rsid w:val="00A372C2"/>
    <w:rsid w:val="00A43648"/>
    <w:rsid w:val="00A51643"/>
    <w:rsid w:val="00A52C26"/>
    <w:rsid w:val="00A53DFC"/>
    <w:rsid w:val="00A55373"/>
    <w:rsid w:val="00A5620C"/>
    <w:rsid w:val="00A5651F"/>
    <w:rsid w:val="00A56DD5"/>
    <w:rsid w:val="00A6065E"/>
    <w:rsid w:val="00A62A83"/>
    <w:rsid w:val="00A67039"/>
    <w:rsid w:val="00A7119D"/>
    <w:rsid w:val="00A8664B"/>
    <w:rsid w:val="00A87496"/>
    <w:rsid w:val="00A929E4"/>
    <w:rsid w:val="00A930B4"/>
    <w:rsid w:val="00AA1936"/>
    <w:rsid w:val="00AC029D"/>
    <w:rsid w:val="00AC480C"/>
    <w:rsid w:val="00AC5802"/>
    <w:rsid w:val="00AD3098"/>
    <w:rsid w:val="00AE01C6"/>
    <w:rsid w:val="00AF190F"/>
    <w:rsid w:val="00AF3936"/>
    <w:rsid w:val="00AF71F2"/>
    <w:rsid w:val="00AF7C65"/>
    <w:rsid w:val="00AF7FC2"/>
    <w:rsid w:val="00B0199E"/>
    <w:rsid w:val="00B07313"/>
    <w:rsid w:val="00B1389D"/>
    <w:rsid w:val="00B22341"/>
    <w:rsid w:val="00B24006"/>
    <w:rsid w:val="00B24A8F"/>
    <w:rsid w:val="00B4137F"/>
    <w:rsid w:val="00B42DF0"/>
    <w:rsid w:val="00B44A2D"/>
    <w:rsid w:val="00B55477"/>
    <w:rsid w:val="00B56477"/>
    <w:rsid w:val="00B60178"/>
    <w:rsid w:val="00B62AA5"/>
    <w:rsid w:val="00B84FD8"/>
    <w:rsid w:val="00B970F4"/>
    <w:rsid w:val="00BA5566"/>
    <w:rsid w:val="00BA6A8F"/>
    <w:rsid w:val="00BB2912"/>
    <w:rsid w:val="00BB369D"/>
    <w:rsid w:val="00BC2079"/>
    <w:rsid w:val="00BD4E4E"/>
    <w:rsid w:val="00BE19F4"/>
    <w:rsid w:val="00BF2E2D"/>
    <w:rsid w:val="00C01402"/>
    <w:rsid w:val="00C17DEB"/>
    <w:rsid w:val="00C24842"/>
    <w:rsid w:val="00C35021"/>
    <w:rsid w:val="00C35173"/>
    <w:rsid w:val="00C37C09"/>
    <w:rsid w:val="00C40FBC"/>
    <w:rsid w:val="00C42FCB"/>
    <w:rsid w:val="00C43A88"/>
    <w:rsid w:val="00C44EEF"/>
    <w:rsid w:val="00C4519B"/>
    <w:rsid w:val="00C4717B"/>
    <w:rsid w:val="00C50342"/>
    <w:rsid w:val="00C54E0D"/>
    <w:rsid w:val="00C637CF"/>
    <w:rsid w:val="00C63C6C"/>
    <w:rsid w:val="00C65FBB"/>
    <w:rsid w:val="00C6729A"/>
    <w:rsid w:val="00C70F03"/>
    <w:rsid w:val="00C74BA7"/>
    <w:rsid w:val="00C81BF9"/>
    <w:rsid w:val="00C9469A"/>
    <w:rsid w:val="00CA0B92"/>
    <w:rsid w:val="00CA0EA2"/>
    <w:rsid w:val="00CA4B22"/>
    <w:rsid w:val="00CA7CF7"/>
    <w:rsid w:val="00CA7D61"/>
    <w:rsid w:val="00CB36BE"/>
    <w:rsid w:val="00CB49D0"/>
    <w:rsid w:val="00CB7494"/>
    <w:rsid w:val="00CC547F"/>
    <w:rsid w:val="00CD01E4"/>
    <w:rsid w:val="00CD2E91"/>
    <w:rsid w:val="00CD5582"/>
    <w:rsid w:val="00CD7EDC"/>
    <w:rsid w:val="00CE2BB3"/>
    <w:rsid w:val="00CE4301"/>
    <w:rsid w:val="00CE626A"/>
    <w:rsid w:val="00CF1441"/>
    <w:rsid w:val="00CF2E73"/>
    <w:rsid w:val="00D009A2"/>
    <w:rsid w:val="00D02572"/>
    <w:rsid w:val="00D05496"/>
    <w:rsid w:val="00D06922"/>
    <w:rsid w:val="00D109F3"/>
    <w:rsid w:val="00D1442D"/>
    <w:rsid w:val="00D15A0B"/>
    <w:rsid w:val="00D249C4"/>
    <w:rsid w:val="00D31992"/>
    <w:rsid w:val="00D33009"/>
    <w:rsid w:val="00D34016"/>
    <w:rsid w:val="00D36BB3"/>
    <w:rsid w:val="00D42639"/>
    <w:rsid w:val="00D5272B"/>
    <w:rsid w:val="00D642F1"/>
    <w:rsid w:val="00D704E9"/>
    <w:rsid w:val="00D7389A"/>
    <w:rsid w:val="00D841F7"/>
    <w:rsid w:val="00D87B1C"/>
    <w:rsid w:val="00D95CB8"/>
    <w:rsid w:val="00DA53B5"/>
    <w:rsid w:val="00DA5853"/>
    <w:rsid w:val="00DA78EE"/>
    <w:rsid w:val="00DB66D5"/>
    <w:rsid w:val="00DC4616"/>
    <w:rsid w:val="00DD5FC5"/>
    <w:rsid w:val="00DD7D08"/>
    <w:rsid w:val="00DE0768"/>
    <w:rsid w:val="00DE12DE"/>
    <w:rsid w:val="00DE3C22"/>
    <w:rsid w:val="00DE6205"/>
    <w:rsid w:val="00DE664E"/>
    <w:rsid w:val="00E01BB5"/>
    <w:rsid w:val="00E06907"/>
    <w:rsid w:val="00E15D76"/>
    <w:rsid w:val="00E16CE9"/>
    <w:rsid w:val="00E22A87"/>
    <w:rsid w:val="00E32DCE"/>
    <w:rsid w:val="00E34359"/>
    <w:rsid w:val="00E34DC5"/>
    <w:rsid w:val="00E4089A"/>
    <w:rsid w:val="00E5492E"/>
    <w:rsid w:val="00E67960"/>
    <w:rsid w:val="00E67AD2"/>
    <w:rsid w:val="00E703D9"/>
    <w:rsid w:val="00E729BA"/>
    <w:rsid w:val="00E740BC"/>
    <w:rsid w:val="00E83307"/>
    <w:rsid w:val="00E83D28"/>
    <w:rsid w:val="00E907BA"/>
    <w:rsid w:val="00E97F14"/>
    <w:rsid w:val="00EA23AA"/>
    <w:rsid w:val="00EC04EC"/>
    <w:rsid w:val="00EC46AD"/>
    <w:rsid w:val="00EC72C6"/>
    <w:rsid w:val="00ED6D96"/>
    <w:rsid w:val="00EE1768"/>
    <w:rsid w:val="00EE27D7"/>
    <w:rsid w:val="00EE4588"/>
    <w:rsid w:val="00EF5303"/>
    <w:rsid w:val="00F079D0"/>
    <w:rsid w:val="00F11D89"/>
    <w:rsid w:val="00F1307B"/>
    <w:rsid w:val="00F169C3"/>
    <w:rsid w:val="00F22699"/>
    <w:rsid w:val="00F27500"/>
    <w:rsid w:val="00F31B95"/>
    <w:rsid w:val="00F451B9"/>
    <w:rsid w:val="00F57942"/>
    <w:rsid w:val="00F63B6D"/>
    <w:rsid w:val="00F64308"/>
    <w:rsid w:val="00F67709"/>
    <w:rsid w:val="00F81A6C"/>
    <w:rsid w:val="00F86437"/>
    <w:rsid w:val="00F87712"/>
    <w:rsid w:val="00F975FF"/>
    <w:rsid w:val="00FB3504"/>
    <w:rsid w:val="00FB7699"/>
    <w:rsid w:val="00FC553B"/>
    <w:rsid w:val="00FC59FC"/>
    <w:rsid w:val="00FC6B5C"/>
    <w:rsid w:val="00FD3469"/>
    <w:rsid w:val="00FE3088"/>
    <w:rsid w:val="00FE3A77"/>
    <w:rsid w:val="00FE3B6F"/>
    <w:rsid w:val="00FE42C7"/>
    <w:rsid w:val="00FE7839"/>
    <w:rsid w:val="00FE7C26"/>
    <w:rsid w:val="016C43FB"/>
    <w:rsid w:val="023B48D1"/>
    <w:rsid w:val="025C06AF"/>
    <w:rsid w:val="03742A56"/>
    <w:rsid w:val="03AF5305"/>
    <w:rsid w:val="042F3F19"/>
    <w:rsid w:val="058422BD"/>
    <w:rsid w:val="05F7375D"/>
    <w:rsid w:val="07197773"/>
    <w:rsid w:val="07506656"/>
    <w:rsid w:val="079C685D"/>
    <w:rsid w:val="08036096"/>
    <w:rsid w:val="095916E6"/>
    <w:rsid w:val="09D311A7"/>
    <w:rsid w:val="0B5210C7"/>
    <w:rsid w:val="0BCE79CF"/>
    <w:rsid w:val="0C27148A"/>
    <w:rsid w:val="0CDD1553"/>
    <w:rsid w:val="0CDD78C4"/>
    <w:rsid w:val="0D4362E3"/>
    <w:rsid w:val="0DA57335"/>
    <w:rsid w:val="0E3017C9"/>
    <w:rsid w:val="10436AC7"/>
    <w:rsid w:val="109B0D0D"/>
    <w:rsid w:val="10E1138A"/>
    <w:rsid w:val="10EC6C06"/>
    <w:rsid w:val="116449E9"/>
    <w:rsid w:val="12187E5E"/>
    <w:rsid w:val="135602AA"/>
    <w:rsid w:val="13D454D8"/>
    <w:rsid w:val="14BA1E47"/>
    <w:rsid w:val="152C322D"/>
    <w:rsid w:val="17042A71"/>
    <w:rsid w:val="175910D0"/>
    <w:rsid w:val="19381DEE"/>
    <w:rsid w:val="19894347"/>
    <w:rsid w:val="19D558C7"/>
    <w:rsid w:val="1D16487C"/>
    <w:rsid w:val="1D9841DD"/>
    <w:rsid w:val="1E257783"/>
    <w:rsid w:val="1F2D1E1E"/>
    <w:rsid w:val="20B44A7F"/>
    <w:rsid w:val="21632B8C"/>
    <w:rsid w:val="23120EAC"/>
    <w:rsid w:val="234118F0"/>
    <w:rsid w:val="23F60FEF"/>
    <w:rsid w:val="24983F0D"/>
    <w:rsid w:val="251A6E06"/>
    <w:rsid w:val="25E6045C"/>
    <w:rsid w:val="25E76597"/>
    <w:rsid w:val="26624D31"/>
    <w:rsid w:val="26D52E32"/>
    <w:rsid w:val="26DF1DD5"/>
    <w:rsid w:val="270441AB"/>
    <w:rsid w:val="271A7859"/>
    <w:rsid w:val="27964076"/>
    <w:rsid w:val="27B25B22"/>
    <w:rsid w:val="27BB6B5C"/>
    <w:rsid w:val="281048E9"/>
    <w:rsid w:val="281A4FC3"/>
    <w:rsid w:val="286A443C"/>
    <w:rsid w:val="28DD382F"/>
    <w:rsid w:val="2ADA4C84"/>
    <w:rsid w:val="2AE23700"/>
    <w:rsid w:val="2B3E050B"/>
    <w:rsid w:val="2C982B2B"/>
    <w:rsid w:val="2CCF5251"/>
    <w:rsid w:val="30C56854"/>
    <w:rsid w:val="31330C02"/>
    <w:rsid w:val="31481D2F"/>
    <w:rsid w:val="3171799E"/>
    <w:rsid w:val="319D63BD"/>
    <w:rsid w:val="31FC30E8"/>
    <w:rsid w:val="324171EF"/>
    <w:rsid w:val="32C53324"/>
    <w:rsid w:val="349E1F5E"/>
    <w:rsid w:val="350105D5"/>
    <w:rsid w:val="357F4A1B"/>
    <w:rsid w:val="360801B0"/>
    <w:rsid w:val="3616636E"/>
    <w:rsid w:val="368449B6"/>
    <w:rsid w:val="37FD6A00"/>
    <w:rsid w:val="37FF39EC"/>
    <w:rsid w:val="389007E5"/>
    <w:rsid w:val="38AC0179"/>
    <w:rsid w:val="38DF698B"/>
    <w:rsid w:val="39130CDC"/>
    <w:rsid w:val="394E676A"/>
    <w:rsid w:val="3AF46DEC"/>
    <w:rsid w:val="3C367321"/>
    <w:rsid w:val="3CEA512F"/>
    <w:rsid w:val="3DD3693D"/>
    <w:rsid w:val="3E6B245A"/>
    <w:rsid w:val="3E930680"/>
    <w:rsid w:val="3F8A327A"/>
    <w:rsid w:val="3FA278B0"/>
    <w:rsid w:val="40346C2D"/>
    <w:rsid w:val="411A219E"/>
    <w:rsid w:val="41AC5468"/>
    <w:rsid w:val="420D736A"/>
    <w:rsid w:val="4255206F"/>
    <w:rsid w:val="42BC5FB6"/>
    <w:rsid w:val="430C129E"/>
    <w:rsid w:val="43EA70E7"/>
    <w:rsid w:val="441140B2"/>
    <w:rsid w:val="455F7961"/>
    <w:rsid w:val="458A6DE0"/>
    <w:rsid w:val="479C6DA7"/>
    <w:rsid w:val="49A23582"/>
    <w:rsid w:val="4AF12BD0"/>
    <w:rsid w:val="4B1201D9"/>
    <w:rsid w:val="4CAF369A"/>
    <w:rsid w:val="4CD97141"/>
    <w:rsid w:val="4DCF4F0C"/>
    <w:rsid w:val="4EF74B69"/>
    <w:rsid w:val="4FAF4BA4"/>
    <w:rsid w:val="500C496E"/>
    <w:rsid w:val="507E37FF"/>
    <w:rsid w:val="50C25C6D"/>
    <w:rsid w:val="514952E8"/>
    <w:rsid w:val="524957A8"/>
    <w:rsid w:val="529E7A4E"/>
    <w:rsid w:val="55E238B8"/>
    <w:rsid w:val="56524868"/>
    <w:rsid w:val="570D2B51"/>
    <w:rsid w:val="57A83C66"/>
    <w:rsid w:val="591B314A"/>
    <w:rsid w:val="59DB74D0"/>
    <w:rsid w:val="5A7E5CB6"/>
    <w:rsid w:val="5B2D2FD2"/>
    <w:rsid w:val="5B3363F9"/>
    <w:rsid w:val="5B347D70"/>
    <w:rsid w:val="5B887496"/>
    <w:rsid w:val="5BB56443"/>
    <w:rsid w:val="5C9D3C4C"/>
    <w:rsid w:val="5CE478B6"/>
    <w:rsid w:val="5F452C1F"/>
    <w:rsid w:val="5FFC53CE"/>
    <w:rsid w:val="60396E64"/>
    <w:rsid w:val="60A57B10"/>
    <w:rsid w:val="60F430C5"/>
    <w:rsid w:val="636C689A"/>
    <w:rsid w:val="63BD44D4"/>
    <w:rsid w:val="63FC13EF"/>
    <w:rsid w:val="647413BD"/>
    <w:rsid w:val="650575C9"/>
    <w:rsid w:val="66647FE0"/>
    <w:rsid w:val="66C671E2"/>
    <w:rsid w:val="67163293"/>
    <w:rsid w:val="671B3BFB"/>
    <w:rsid w:val="67A47FC9"/>
    <w:rsid w:val="68DA0769"/>
    <w:rsid w:val="68EB1897"/>
    <w:rsid w:val="69120474"/>
    <w:rsid w:val="6B157092"/>
    <w:rsid w:val="6D057E3A"/>
    <w:rsid w:val="6E07715D"/>
    <w:rsid w:val="6E48461D"/>
    <w:rsid w:val="6F46375D"/>
    <w:rsid w:val="70B4457C"/>
    <w:rsid w:val="70B72213"/>
    <w:rsid w:val="71537BAA"/>
    <w:rsid w:val="71E43D29"/>
    <w:rsid w:val="7300779F"/>
    <w:rsid w:val="731B4EA0"/>
    <w:rsid w:val="74DF5103"/>
    <w:rsid w:val="764D151F"/>
    <w:rsid w:val="76C758AD"/>
    <w:rsid w:val="77043B5D"/>
    <w:rsid w:val="77546992"/>
    <w:rsid w:val="777C3729"/>
    <w:rsid w:val="779D60DB"/>
    <w:rsid w:val="77CF6BD0"/>
    <w:rsid w:val="79E577A1"/>
    <w:rsid w:val="7B750430"/>
    <w:rsid w:val="7B7C6056"/>
    <w:rsid w:val="7C157D21"/>
    <w:rsid w:val="7C4721AE"/>
    <w:rsid w:val="7CF14EC9"/>
    <w:rsid w:val="7D221975"/>
    <w:rsid w:val="7DB503B8"/>
    <w:rsid w:val="7E5A6F7E"/>
    <w:rsid w:val="7F333B13"/>
    <w:rsid w:val="7F747A1A"/>
    <w:rsid w:val="7F8774B6"/>
    <w:rsid w:val="7FC07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</w:style>
  <w:style w:type="paragraph" w:styleId="5">
    <w:name w:val="Body Text"/>
    <w:basedOn w:val="1"/>
    <w:link w:val="21"/>
    <w:qFormat/>
    <w:uiPriority w:val="0"/>
    <w:pPr>
      <w:spacing w:after="120"/>
    </w:pPr>
    <w:rPr>
      <w:szCs w:val="24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4"/>
    <w:next w:val="4"/>
    <w:link w:val="29"/>
    <w:unhideWhenUsed/>
    <w:qFormat/>
    <w:uiPriority w:val="99"/>
    <w:rPr>
      <w:b/>
      <w:bCs/>
    </w:r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character" w:customStyle="1" w:styleId="17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nomar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日期 Char"/>
    <w:basedOn w:val="14"/>
    <w:link w:val="6"/>
    <w:semiHidden/>
    <w:qFormat/>
    <w:uiPriority w:val="99"/>
  </w:style>
  <w:style w:type="character" w:customStyle="1" w:styleId="21">
    <w:name w:val="正文文本 Char"/>
    <w:link w:val="5"/>
    <w:qFormat/>
    <w:uiPriority w:val="0"/>
    <w:rPr>
      <w:szCs w:val="24"/>
    </w:rPr>
  </w:style>
  <w:style w:type="character" w:customStyle="1" w:styleId="22">
    <w:name w:val="页脚 Char"/>
    <w:link w:val="8"/>
    <w:qFormat/>
    <w:uiPriority w:val="99"/>
    <w:rPr>
      <w:sz w:val="18"/>
      <w:szCs w:val="18"/>
    </w:rPr>
  </w:style>
  <w:style w:type="character" w:customStyle="1" w:styleId="23">
    <w:name w:val="正文文本 Char1"/>
    <w:basedOn w:val="14"/>
    <w:semiHidden/>
    <w:qFormat/>
    <w:uiPriority w:val="99"/>
  </w:style>
  <w:style w:type="character" w:customStyle="1" w:styleId="24">
    <w:name w:val="页脚 Char1"/>
    <w:basedOn w:val="14"/>
    <w:semiHidden/>
    <w:qFormat/>
    <w:uiPriority w:val="99"/>
    <w:rPr>
      <w:sz w:val="18"/>
      <w:szCs w:val="18"/>
    </w:rPr>
  </w:style>
  <w:style w:type="character" w:customStyle="1" w:styleId="25">
    <w:name w:val="页眉 Char"/>
    <w:basedOn w:val="14"/>
    <w:link w:val="9"/>
    <w:qFormat/>
    <w:uiPriority w:val="99"/>
    <w:rPr>
      <w:sz w:val="18"/>
      <w:szCs w:val="18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27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8">
    <w:name w:val="批注文字 Char"/>
    <w:basedOn w:val="14"/>
    <w:link w:val="4"/>
    <w:semiHidden/>
    <w:qFormat/>
    <w:uiPriority w:val="99"/>
  </w:style>
  <w:style w:type="character" w:customStyle="1" w:styleId="29">
    <w:name w:val="批注主题 Char"/>
    <w:basedOn w:val="28"/>
    <w:link w:val="12"/>
    <w:semiHidden/>
    <w:qFormat/>
    <w:uiPriority w:val="99"/>
    <w:rPr>
      <w:b/>
      <w:bCs/>
    </w:rPr>
  </w:style>
  <w:style w:type="character" w:customStyle="1" w:styleId="30">
    <w:name w:val="s12"/>
    <w:basedOn w:val="14"/>
    <w:qFormat/>
    <w:uiPriority w:val="0"/>
  </w:style>
  <w:style w:type="paragraph" w:customStyle="1" w:styleId="3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6F736-65F9-406B-BAE6-8EA420B8C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Ksingers</Company>
  <Pages>9</Pages>
  <Words>422</Words>
  <Characters>2408</Characters>
  <Lines>20</Lines>
  <Paragraphs>5</Paragraphs>
  <TotalTime>16</TotalTime>
  <ScaleCrop>false</ScaleCrop>
  <LinksUpToDate>false</LinksUpToDate>
  <CharactersWithSpaces>2825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2019-09-21T04:40:00Z</dcterms:created>
  <dc:creator>大粒</dc:creator>
  <cp:lastModifiedBy>博琛</cp:lastModifiedBy>
  <cp:lastPrinted>2019-09-23T08:04:00Z</cp:lastPrinted>
  <dcterms:modified xsi:type="dcterms:W3CDTF">2019-09-30T03:54:29Z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